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2B" w:rsidRDefault="00CA7EAF">
      <w:pPr>
        <w:jc w:val="center"/>
        <w:rPr>
          <w:b/>
          <w:bCs/>
          <w:sz w:val="32"/>
          <w:szCs w:val="32"/>
        </w:rPr>
      </w:pPr>
      <w:r w:rsidRPr="001A5065">
        <w:rPr>
          <w:b/>
          <w:bCs/>
          <w:sz w:val="32"/>
          <w:szCs w:val="32"/>
        </w:rPr>
        <w:t>Syllabus</w:t>
      </w:r>
      <w:r w:rsidR="00E33F68" w:rsidRPr="001A5065">
        <w:rPr>
          <w:b/>
          <w:bCs/>
          <w:sz w:val="32"/>
          <w:szCs w:val="32"/>
        </w:rPr>
        <w:t xml:space="preserve"> </w:t>
      </w:r>
    </w:p>
    <w:p w:rsidR="00E33F68" w:rsidRPr="004A52F9" w:rsidRDefault="00E33F68" w:rsidP="00E33F68">
      <w:pPr>
        <w:jc w:val="center"/>
        <w:rPr>
          <w:rFonts w:asciiTheme="minorHAnsi" w:hAnsiTheme="minorHAnsi"/>
          <w:color w:val="FF0000"/>
        </w:rPr>
      </w:pPr>
      <w:r w:rsidRPr="004A52F9">
        <w:rPr>
          <w:rFonts w:asciiTheme="minorHAnsi" w:hAnsiTheme="minorHAnsi"/>
          <w:color w:val="FF0000"/>
        </w:rPr>
        <w:t>The syllabus is subject to change.</w:t>
      </w:r>
    </w:p>
    <w:p w:rsidR="006F7269" w:rsidRDefault="00CA7EAF">
      <w:pPr>
        <w:jc w:val="center"/>
        <w:rPr>
          <w:rFonts w:asciiTheme="minorHAnsi" w:hAnsiTheme="minorHAnsi"/>
          <w:b/>
          <w:bCs/>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t>
      </w:r>
    </w:p>
    <w:p w:rsidR="005D529C" w:rsidRDefault="00A87F08">
      <w:pPr>
        <w:jc w:val="center"/>
      </w:pPr>
      <w:r>
        <w:t>University of Wisconsin – Stevens Point</w:t>
      </w:r>
      <w:r w:rsidR="004C31AF">
        <w:t xml:space="preserve"> </w:t>
      </w:r>
      <w:r w:rsidR="004F7CBF">
        <w:t xml:space="preserve">  </w:t>
      </w:r>
      <w:r w:rsidR="000A5F2B">
        <w:t>Fall</w:t>
      </w:r>
      <w:r w:rsidR="006A0F0B">
        <w:t xml:space="preserve"> </w:t>
      </w:r>
      <w:proofErr w:type="gramStart"/>
      <w:r w:rsidR="006A0F0B">
        <w:t>2018</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6F7269" w:rsidRDefault="000A5F2B" w:rsidP="006F7269">
      <w:pPr>
        <w:jc w:val="center"/>
      </w:pPr>
      <w:r>
        <w:t xml:space="preserve">Engl 101-09 TR 11:00 am – 12:15 pm &amp; </w:t>
      </w:r>
      <w:r w:rsidR="006F7269">
        <w:t>Engl 101-</w:t>
      </w:r>
      <w:r w:rsidR="006A0F0B">
        <w:t xml:space="preserve">15 </w:t>
      </w:r>
      <w:r w:rsidR="00CA2DB5">
        <w:t>T</w:t>
      </w:r>
      <w:r>
        <w:t>R</w:t>
      </w:r>
      <w:r w:rsidR="00CA2DB5">
        <w:t xml:space="preserve"> </w:t>
      </w:r>
      <w:r w:rsidR="006A0F0B">
        <w:t>12:30 – 1:45</w:t>
      </w:r>
      <w:r w:rsidR="006F7269">
        <w:t xml:space="preserve"> </w:t>
      </w:r>
      <w:proofErr w:type="gramStart"/>
      <w:r w:rsidR="006F7269">
        <w:t xml:space="preserve">pm  </w:t>
      </w:r>
      <w:r w:rsidR="006A0F0B">
        <w:t>20</w:t>
      </w:r>
      <w:r>
        <w:t>7</w:t>
      </w:r>
      <w:proofErr w:type="gramEnd"/>
      <w:r w:rsidR="006F7269">
        <w:t xml:space="preserve"> CCC</w:t>
      </w:r>
      <w:r w:rsidR="006F7269">
        <w:rPr>
          <w:sz w:val="22"/>
          <w:szCs w:val="22"/>
        </w:rPr>
        <w:t xml:space="preserve"> </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proofErr w:type="spellStart"/>
      <w:r w:rsidRPr="00DD3F38">
        <w:rPr>
          <w:i/>
        </w:rPr>
        <w:t>RC</w:t>
      </w:r>
      <w:r w:rsidR="00627A41">
        <w:rPr>
          <w:i/>
        </w:rPr>
        <w:t>WW</w:t>
      </w:r>
      <w:proofErr w:type="spellEnd"/>
      <w:r>
        <w:t xml:space="preserve"> = </w:t>
      </w:r>
      <w:r w:rsidRPr="00DD3F38">
        <w:rPr>
          <w:i/>
        </w:rPr>
        <w:t>Reading Critically, Writing Well</w:t>
      </w:r>
      <w:r>
        <w:rPr>
          <w:i/>
        </w:rPr>
        <w:t>: A Reader and a Guide</w:t>
      </w:r>
      <w:r w:rsidRPr="00820015">
        <w:t xml:space="preserve">. </w:t>
      </w:r>
      <w:r w:rsidR="0065188C" w:rsidRPr="009D0997">
        <w:rPr>
          <w:b/>
          <w:i/>
        </w:rPr>
        <w:t>1</w:t>
      </w:r>
      <w:r w:rsidR="006A0F0B" w:rsidRPr="009D0997">
        <w:rPr>
          <w:b/>
          <w:i/>
        </w:rPr>
        <w:t>1</w:t>
      </w:r>
      <w:r w:rsidRPr="009D0997">
        <w:rPr>
          <w:b/>
          <w:i/>
          <w:vertAlign w:val="superscript"/>
        </w:rPr>
        <w:t>th</w:t>
      </w:r>
      <w:r w:rsidRPr="009D0997">
        <w:rPr>
          <w:b/>
          <w:i/>
        </w:rPr>
        <w:t xml:space="preserve"> edition</w:t>
      </w:r>
      <w:r w:rsidR="0049604C">
        <w:rPr>
          <w:i/>
        </w:rPr>
        <w:t xml:space="preserve"> </w:t>
      </w:r>
      <w:r w:rsidR="0049604C" w:rsidRPr="0049604C">
        <w:t>[text rental]</w:t>
      </w:r>
    </w:p>
    <w:p w:rsidR="00DD3F38" w:rsidRPr="00DD3F38" w:rsidRDefault="00DD3F38" w:rsidP="005A2B92">
      <w:pPr>
        <w:ind w:left="2160" w:firstLine="720"/>
      </w:pPr>
      <w:r w:rsidRPr="009D0997">
        <w:rPr>
          <w:b/>
        </w:rPr>
        <w:t>Read</w:t>
      </w:r>
      <w:r>
        <w:t xml:space="preserve"> = </w:t>
      </w:r>
      <w:r w:rsidR="00EE249F">
        <w:t xml:space="preserve">You need to </w:t>
      </w:r>
      <w:r w:rsidR="00EE249F" w:rsidRPr="00DD0926">
        <w:rPr>
          <w:b/>
          <w:u w:val="single"/>
        </w:rPr>
        <w:t>r</w:t>
      </w:r>
      <w:r w:rsidRPr="00DD0926">
        <w:rPr>
          <w:b/>
          <w:u w:val="single"/>
        </w:rPr>
        <w:t>ead</w:t>
      </w:r>
      <w:r>
        <w:t xml:space="preserve"> </w:t>
      </w:r>
      <w:r w:rsidRPr="00820015">
        <w:rPr>
          <w:u w:val="single"/>
        </w:rPr>
        <w:t>and</w:t>
      </w:r>
      <w:r w:rsidRPr="009D531D">
        <w:t xml:space="preserve"> </w:t>
      </w:r>
      <w:r w:rsidRPr="00DD0926">
        <w:rPr>
          <w:b/>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6A0F0B" w:rsidRDefault="00A61BE4" w:rsidP="009D0997">
      <w:pPr>
        <w:tabs>
          <w:tab w:val="left" w:pos="-1440"/>
        </w:tabs>
      </w:pPr>
      <w:r>
        <w:t>Tuesday</w:t>
      </w:r>
      <w:r w:rsidR="006A0F0B">
        <w:t xml:space="preserve"> </w:t>
      </w:r>
      <w:r w:rsidR="002A579D">
        <w:t>9/4</w:t>
      </w:r>
      <w:r w:rsidR="009D0997">
        <w:tab/>
      </w:r>
      <w:r w:rsidR="009D0997">
        <w:tab/>
        <w:t xml:space="preserve">Introduction, policies, </w:t>
      </w:r>
      <w:r w:rsidR="00054AC8">
        <w:t>writing questionnaire</w:t>
      </w:r>
    </w:p>
    <w:p w:rsidR="002A579D" w:rsidRDefault="00A61BE4" w:rsidP="00145EBA">
      <w:pPr>
        <w:tabs>
          <w:tab w:val="left" w:pos="-1440"/>
        </w:tabs>
        <w:ind w:left="2160" w:hanging="2160"/>
      </w:pPr>
      <w:r>
        <w:t>Thursday</w:t>
      </w:r>
      <w:r w:rsidR="00DF6E09">
        <w:t xml:space="preserve"> </w:t>
      </w:r>
      <w:r w:rsidR="002A579D">
        <w:t>9/6</w:t>
      </w:r>
      <w:r w:rsidR="00BF0227">
        <w:tab/>
      </w:r>
      <w:r w:rsidR="009D0997" w:rsidRPr="0039439E">
        <w:rPr>
          <w:b/>
        </w:rPr>
        <w:t>Quiz</w:t>
      </w:r>
      <w:r w:rsidR="009D0997">
        <w:t xml:space="preserve"> on Syllabus &amp; Course Policies; Read in </w:t>
      </w:r>
      <w:proofErr w:type="spellStart"/>
      <w:r w:rsidR="009D0997" w:rsidRPr="00627A41">
        <w:rPr>
          <w:i/>
        </w:rPr>
        <w:t>RCWW</w:t>
      </w:r>
      <w:proofErr w:type="spellEnd"/>
      <w:r w:rsidR="009D0997">
        <w:t xml:space="preserve"> </w:t>
      </w:r>
      <w:r w:rsidR="002A579D">
        <w:t>“</w:t>
      </w:r>
      <w:r w:rsidR="009D0997">
        <w:t>Academic Habits of Mind</w:t>
      </w:r>
      <w:r w:rsidR="002A579D">
        <w:t>”</w:t>
      </w:r>
      <w:r w:rsidR="009D0997">
        <w:t xml:space="preserve"> p 1-2 </w:t>
      </w:r>
      <w:r w:rsidR="00145EBA">
        <w:t>&amp;</w:t>
      </w:r>
      <w:r w:rsidR="009D0997">
        <w:t xml:space="preserve"> 10 – 15 (skip Activities) and </w:t>
      </w:r>
      <w:r w:rsidR="00145EBA">
        <w:t xml:space="preserve">Read </w:t>
      </w:r>
      <w:r w:rsidR="002A579D">
        <w:t>“</w:t>
      </w:r>
      <w:r w:rsidR="009D0997">
        <w:t>A Catalog of Reading Strategies</w:t>
      </w:r>
      <w:r w:rsidR="002A579D">
        <w:t>”</w:t>
      </w:r>
      <w:r w:rsidR="009D0997">
        <w:t xml:space="preserve"> p </w:t>
      </w:r>
      <w:r w:rsidR="00145EBA">
        <w:t xml:space="preserve">16-17 and </w:t>
      </w:r>
      <w:r w:rsidR="00145EBA" w:rsidRPr="00145EBA">
        <w:rPr>
          <w:i/>
        </w:rPr>
        <w:t>skim</w:t>
      </w:r>
      <w:r w:rsidR="00145EBA">
        <w:t xml:space="preserve"> pages 18-23</w:t>
      </w:r>
      <w:r w:rsidR="009D0997">
        <w:t>.</w:t>
      </w:r>
      <w:r w:rsidR="002A579D">
        <w:t xml:space="preserve"> Get Essay Assignment Sheet #1: Loneliness Today and “A Cure for Disconnection” [handout</w:t>
      </w:r>
      <w:r w:rsidR="00DD0926">
        <w:t>s</w:t>
      </w:r>
      <w:r w:rsidR="002A579D">
        <w:t>]</w:t>
      </w:r>
      <w:r w:rsidR="00DD0926">
        <w:t>. The Process of Writing and Logos, Pathos, and Ethos: a presentation by Prof.</w:t>
      </w:r>
    </w:p>
    <w:p w:rsidR="002A579D" w:rsidRDefault="002A579D" w:rsidP="002A579D">
      <w:pPr>
        <w:tabs>
          <w:tab w:val="left" w:pos="-1440"/>
        </w:tabs>
        <w:ind w:left="2160" w:hanging="2160"/>
      </w:pPr>
      <w:r>
        <w:rPr>
          <w:b/>
          <w:bCs/>
        </w:rPr>
        <w:t>Week Two:</w:t>
      </w:r>
    </w:p>
    <w:p w:rsidR="002A579D" w:rsidRDefault="002A579D" w:rsidP="002A579D">
      <w:pPr>
        <w:tabs>
          <w:tab w:val="left" w:pos="-1440"/>
        </w:tabs>
        <w:ind w:left="2160" w:hanging="2160"/>
      </w:pPr>
      <w:r>
        <w:t xml:space="preserve">Tuesday </w:t>
      </w:r>
      <w:r w:rsidR="00C12786">
        <w:t>9/11</w:t>
      </w:r>
      <w:r>
        <w:tab/>
        <w:t>Read (meaning read and annotate) first half of “A Cure for Disconnection” [handout] pages 45 to 48, just before the sub-heading “Who? Everyone.” Include the section</w:t>
      </w:r>
      <w:r w:rsidR="00C12786">
        <w:t xml:space="preserve"> “Take the </w:t>
      </w:r>
      <w:r w:rsidR="000A06D6">
        <w:t>F</w:t>
      </w:r>
      <w:r w:rsidR="00C12786">
        <w:t>ight to Loneliness” on page 46. A</w:t>
      </w:r>
      <w:r w:rsidR="00DD0926">
        <w:t>l</w:t>
      </w:r>
      <w:r w:rsidR="00C12786">
        <w:t>s</w:t>
      </w:r>
      <w:r w:rsidR="00DD0926">
        <w:t>o</w:t>
      </w:r>
      <w:r w:rsidR="00C12786">
        <w:t xml:space="preserve"> read in </w:t>
      </w:r>
      <w:proofErr w:type="spellStart"/>
      <w:r w:rsidR="00C12786" w:rsidRPr="000A06D6">
        <w:rPr>
          <w:i/>
        </w:rPr>
        <w:t>RCWW</w:t>
      </w:r>
      <w:proofErr w:type="spellEnd"/>
      <w:r w:rsidR="00C12786">
        <w:t xml:space="preserve"> “Summarizing” p 24-5</w:t>
      </w:r>
    </w:p>
    <w:p w:rsidR="002512EB" w:rsidRDefault="002512EB" w:rsidP="002A579D">
      <w:pPr>
        <w:tabs>
          <w:tab w:val="left" w:pos="-1440"/>
        </w:tabs>
        <w:ind w:left="2160" w:hanging="2160"/>
      </w:pPr>
    </w:p>
    <w:p w:rsidR="002A579D" w:rsidRDefault="002A579D" w:rsidP="00145EBA">
      <w:pPr>
        <w:tabs>
          <w:tab w:val="left" w:pos="-1440"/>
        </w:tabs>
        <w:ind w:left="2160" w:hanging="2160"/>
      </w:pPr>
      <w:r>
        <w:t xml:space="preserve">Thursday </w:t>
      </w:r>
      <w:r w:rsidR="00C12786">
        <w:t>9/13</w:t>
      </w:r>
      <w:r w:rsidR="00C12786">
        <w:tab/>
      </w:r>
      <w:r w:rsidR="00B57F5B" w:rsidRPr="00C12786">
        <w:rPr>
          <w:b/>
        </w:rPr>
        <w:t xml:space="preserve">Exercise #1 </w:t>
      </w:r>
      <w:r w:rsidR="00054AC8">
        <w:rPr>
          <w:b/>
        </w:rPr>
        <w:t>d</w:t>
      </w:r>
      <w:r w:rsidR="00B57F5B" w:rsidRPr="00C12786">
        <w:rPr>
          <w:b/>
        </w:rPr>
        <w:t>ue.</w:t>
      </w:r>
      <w:r w:rsidR="00054AC8">
        <w:rPr>
          <w:b/>
        </w:rPr>
        <w:t xml:space="preserve">  </w:t>
      </w:r>
      <w:r w:rsidR="00C12786">
        <w:t xml:space="preserve">Read (meaning read and annotate) second half of “A Cure for Disconnection” [handout] pages 48 </w:t>
      </w:r>
      <w:r w:rsidR="002512EB">
        <w:t xml:space="preserve">under the sub-heading “Who? Everyone.” </w:t>
      </w:r>
      <w:r w:rsidR="00C12786">
        <w:t xml:space="preserve">to </w:t>
      </w:r>
      <w:r w:rsidR="000A06D6">
        <w:t xml:space="preserve">p. </w:t>
      </w:r>
      <w:r w:rsidR="00C12786">
        <w:t xml:space="preserve">50, plus page 81 and “7 Types of Loneliness” on page 49. </w:t>
      </w:r>
    </w:p>
    <w:p w:rsidR="00C12786" w:rsidRDefault="00C12786" w:rsidP="00C12786">
      <w:pPr>
        <w:tabs>
          <w:tab w:val="left" w:pos="-1440"/>
        </w:tabs>
        <w:ind w:left="2160" w:hanging="2160"/>
      </w:pPr>
      <w:r>
        <w:rPr>
          <w:b/>
          <w:bCs/>
        </w:rPr>
        <w:t>Week Three:</w:t>
      </w:r>
    </w:p>
    <w:p w:rsidR="002A579D" w:rsidRDefault="00C12786" w:rsidP="00C12786">
      <w:pPr>
        <w:tabs>
          <w:tab w:val="left" w:pos="-1440"/>
        </w:tabs>
        <w:ind w:left="2160" w:hanging="2160"/>
      </w:pPr>
      <w:r>
        <w:t>Tuesday 9/18</w:t>
      </w:r>
      <w:r>
        <w:tab/>
      </w:r>
      <w:r w:rsidRPr="00C12786">
        <w:rPr>
          <w:b/>
        </w:rPr>
        <w:t>Exercise #2 due.</w:t>
      </w:r>
      <w:r>
        <w:t xml:space="preserve"> </w:t>
      </w:r>
      <w:proofErr w:type="gramStart"/>
      <w:r>
        <w:t>Logos, Pathos, and Ethos</w:t>
      </w:r>
      <w:r w:rsidR="00DD0926">
        <w:t>,</w:t>
      </w:r>
      <w:proofErr w:type="gramEnd"/>
      <w:r w:rsidR="00DD0926">
        <w:t xml:space="preserve"> revisited (a presentation by Prof.) and in-class writing.</w:t>
      </w:r>
    </w:p>
    <w:p w:rsidR="002512EB" w:rsidRDefault="002512EB" w:rsidP="002512EB">
      <w:pPr>
        <w:tabs>
          <w:tab w:val="left" w:pos="-1440"/>
        </w:tabs>
      </w:pPr>
      <w:r>
        <w:t xml:space="preserve">Thursday 9/20 </w:t>
      </w:r>
      <w:r>
        <w:tab/>
      </w:r>
      <w:r w:rsidRPr="00774E45">
        <w:rPr>
          <w:b/>
        </w:rPr>
        <w:t>First Draft due, typed, hard copy in class</w:t>
      </w:r>
      <w:r>
        <w:rPr>
          <w:b/>
        </w:rPr>
        <w:t xml:space="preserve">. </w:t>
      </w:r>
    </w:p>
    <w:p w:rsidR="00277388" w:rsidRDefault="00277388" w:rsidP="002512EB">
      <w:pPr>
        <w:tabs>
          <w:tab w:val="left" w:pos="-1440"/>
        </w:tabs>
        <w:ind w:left="2160" w:hanging="2160"/>
        <w:rPr>
          <w:b/>
          <w:bCs/>
        </w:rPr>
      </w:pPr>
    </w:p>
    <w:p w:rsidR="002512EB" w:rsidRDefault="002512EB" w:rsidP="002512EB">
      <w:pPr>
        <w:tabs>
          <w:tab w:val="left" w:pos="-1440"/>
        </w:tabs>
        <w:ind w:left="2160" w:hanging="2160"/>
      </w:pPr>
      <w:r>
        <w:rPr>
          <w:b/>
          <w:bCs/>
        </w:rPr>
        <w:t>Week Four:</w:t>
      </w:r>
    </w:p>
    <w:p w:rsidR="002512EB" w:rsidRDefault="002512EB" w:rsidP="002512EB">
      <w:pPr>
        <w:tabs>
          <w:tab w:val="left" w:pos="-1440"/>
        </w:tabs>
        <w:rPr>
          <w:b/>
        </w:rPr>
      </w:pPr>
      <w:proofErr w:type="gramStart"/>
      <w:r>
        <w:t>Tuesday  9</w:t>
      </w:r>
      <w:proofErr w:type="gramEnd"/>
      <w:r>
        <w:t>/25</w:t>
      </w:r>
      <w:r>
        <w:tab/>
      </w:r>
      <w:r w:rsidRPr="0007112F">
        <w:rPr>
          <w:b/>
        </w:rPr>
        <w:t>1</w:t>
      </w:r>
      <w:r w:rsidRPr="0007112F">
        <w:rPr>
          <w:b/>
          <w:vertAlign w:val="superscript"/>
        </w:rPr>
        <w:t>st</w:t>
      </w:r>
      <w:r w:rsidRPr="0007112F">
        <w:rPr>
          <w:b/>
        </w:rPr>
        <w:t xml:space="preserve"> Essay due</w:t>
      </w:r>
      <w:r>
        <w:rPr>
          <w:b/>
        </w:rPr>
        <w:t xml:space="preserve"> in class with both drafts and revision sheets to me </w:t>
      </w:r>
      <w:r w:rsidRPr="0050211A">
        <w:rPr>
          <w:b/>
          <w:u w:val="single"/>
        </w:rPr>
        <w:t>in pocket folder</w:t>
      </w:r>
      <w:r>
        <w:rPr>
          <w:b/>
        </w:rPr>
        <w:t xml:space="preserve">, see </w:t>
      </w:r>
    </w:p>
    <w:p w:rsidR="002512EB" w:rsidRDefault="002512EB" w:rsidP="002512EB">
      <w:pPr>
        <w:tabs>
          <w:tab w:val="left" w:pos="-1440"/>
        </w:tabs>
      </w:pPr>
      <w:r>
        <w:rPr>
          <w:b/>
        </w:rPr>
        <w:tab/>
      </w:r>
      <w:r>
        <w:rPr>
          <w:b/>
        </w:rPr>
        <w:tab/>
      </w:r>
      <w:r>
        <w:rPr>
          <w:b/>
        </w:rPr>
        <w:tab/>
        <w:t xml:space="preserve">“Format Requirements” on last page of the </w:t>
      </w:r>
      <w:r w:rsidR="000737EE">
        <w:rPr>
          <w:b/>
        </w:rPr>
        <w:t xml:space="preserve">Syllabus &amp; </w:t>
      </w:r>
      <w:r>
        <w:rPr>
          <w:b/>
        </w:rPr>
        <w:t xml:space="preserve">Course Policies.  </w:t>
      </w:r>
    </w:p>
    <w:p w:rsidR="009D0997" w:rsidRDefault="002A579D" w:rsidP="00145EBA">
      <w:pPr>
        <w:tabs>
          <w:tab w:val="left" w:pos="-1440"/>
        </w:tabs>
        <w:ind w:left="2160" w:hanging="2160"/>
      </w:pPr>
      <w:r>
        <w:tab/>
      </w:r>
      <w:r w:rsidR="009D0997">
        <w:t>Get Essay #</w:t>
      </w:r>
      <w:r>
        <w:t xml:space="preserve">2 </w:t>
      </w:r>
      <w:r w:rsidR="009D0997">
        <w:t>“</w:t>
      </w:r>
      <w:r w:rsidR="00145EBA">
        <w:t>Important Place/A Place That Reflects Who I Am</w:t>
      </w:r>
      <w:r w:rsidR="009D0997">
        <w:t>” Assignment Sheet.</w:t>
      </w:r>
    </w:p>
    <w:p w:rsidR="002512EB" w:rsidRDefault="002512EB" w:rsidP="00145EBA">
      <w:pPr>
        <w:tabs>
          <w:tab w:val="left" w:pos="-1440"/>
        </w:tabs>
        <w:ind w:left="2160" w:hanging="2160"/>
      </w:pPr>
    </w:p>
    <w:p w:rsidR="008E145D" w:rsidRDefault="002512EB" w:rsidP="009D0997">
      <w:pPr>
        <w:tabs>
          <w:tab w:val="left" w:pos="-1440"/>
        </w:tabs>
        <w:ind w:left="2160" w:hanging="2160"/>
      </w:pPr>
      <w:r>
        <w:t>Thursday 9/27</w:t>
      </w:r>
      <w:r w:rsidR="00D90B7D">
        <w:tab/>
        <w:t xml:space="preserve">Read in </w:t>
      </w:r>
      <w:proofErr w:type="spellStart"/>
      <w:r w:rsidR="00D90B7D" w:rsidRPr="00F863B8">
        <w:rPr>
          <w:i/>
        </w:rPr>
        <w:t>RCWW</w:t>
      </w:r>
      <w:proofErr w:type="spellEnd"/>
      <w:r w:rsidR="00D90B7D" w:rsidRPr="00F33D9A">
        <w:t xml:space="preserve"> </w:t>
      </w:r>
      <w:r w:rsidR="00526B4F" w:rsidRPr="00F33D9A">
        <w:t>p 88 – 9</w:t>
      </w:r>
      <w:r w:rsidR="00F33D9A" w:rsidRPr="00F33D9A">
        <w:t xml:space="preserve"> </w:t>
      </w:r>
      <w:r w:rsidR="000737EE">
        <w:t>“</w:t>
      </w:r>
      <w:proofErr w:type="spellStart"/>
      <w:r w:rsidR="000737EE">
        <w:t>Observation”</w:t>
      </w:r>
      <w:r w:rsidR="00F33D9A" w:rsidRPr="00F33D9A">
        <w:t>and</w:t>
      </w:r>
      <w:proofErr w:type="spellEnd"/>
      <w:r w:rsidR="00526B4F">
        <w:rPr>
          <w:i/>
        </w:rPr>
        <w:t xml:space="preserve"> </w:t>
      </w:r>
      <w:r w:rsidR="00D90B7D" w:rsidRPr="00D90B7D">
        <w:t>Marina Keegan “Stability in Motion” p 154-9</w:t>
      </w:r>
      <w:r w:rsidR="000737EE">
        <w:t xml:space="preserve"> and “A Guide to Writing Observational Essays” p129 -136</w:t>
      </w:r>
    </w:p>
    <w:p w:rsidR="000737EE" w:rsidRDefault="000737EE" w:rsidP="009D0997">
      <w:pPr>
        <w:tabs>
          <w:tab w:val="left" w:pos="-1440"/>
        </w:tabs>
        <w:ind w:left="2160" w:hanging="2160"/>
      </w:pPr>
    </w:p>
    <w:p w:rsidR="000737EE" w:rsidRDefault="000737EE" w:rsidP="000737EE">
      <w:pPr>
        <w:tabs>
          <w:tab w:val="left" w:pos="-1440"/>
        </w:tabs>
        <w:ind w:left="2160" w:hanging="2160"/>
      </w:pPr>
      <w:r>
        <w:rPr>
          <w:b/>
          <w:bCs/>
        </w:rPr>
        <w:t>Week Five:</w:t>
      </w:r>
    </w:p>
    <w:p w:rsidR="002512EB" w:rsidRDefault="000737EE" w:rsidP="009D0997">
      <w:pPr>
        <w:tabs>
          <w:tab w:val="left" w:pos="-1440"/>
        </w:tabs>
        <w:ind w:left="2160" w:hanging="2160"/>
      </w:pPr>
      <w:r>
        <w:t>Tuesday 10/2</w:t>
      </w:r>
      <w:r>
        <w:tab/>
      </w:r>
      <w:r w:rsidR="00A24E6A" w:rsidRPr="0050211A">
        <w:rPr>
          <w:b/>
        </w:rPr>
        <w:t xml:space="preserve">Ex #1 </w:t>
      </w:r>
      <w:r w:rsidR="00A24E6A">
        <w:rPr>
          <w:b/>
        </w:rPr>
        <w:t>Visual Description Plus due,</w:t>
      </w:r>
      <w:r w:rsidR="00A24E6A" w:rsidRPr="00A24E6A">
        <w:t xml:space="preserve"> and</w:t>
      </w:r>
      <w:r w:rsidR="00A24E6A">
        <w:rPr>
          <w:b/>
        </w:rPr>
        <w:t xml:space="preserve"> </w:t>
      </w:r>
      <w:r>
        <w:t xml:space="preserve">Read in </w:t>
      </w:r>
      <w:proofErr w:type="spellStart"/>
      <w:r w:rsidRPr="00F863B8">
        <w:rPr>
          <w:i/>
        </w:rPr>
        <w:t>RCWW</w:t>
      </w:r>
      <w:proofErr w:type="spellEnd"/>
      <w:r>
        <w:t xml:space="preserve"> Leslie Jamison “The Immortal Horizon” p 97- 101, </w:t>
      </w:r>
    </w:p>
    <w:p w:rsidR="000737EE" w:rsidRDefault="00A61BE4" w:rsidP="000737EE">
      <w:pPr>
        <w:tabs>
          <w:tab w:val="left" w:pos="-1440"/>
        </w:tabs>
        <w:ind w:left="2160" w:hanging="2160"/>
      </w:pPr>
      <w:proofErr w:type="gramStart"/>
      <w:r>
        <w:t>Thursday</w:t>
      </w:r>
      <w:r w:rsidR="00DF6E09">
        <w:t xml:space="preserve"> </w:t>
      </w:r>
      <w:r w:rsidR="00E43B1F">
        <w:t xml:space="preserve"> </w:t>
      </w:r>
      <w:r w:rsidR="000737EE">
        <w:t>10</w:t>
      </w:r>
      <w:proofErr w:type="gramEnd"/>
      <w:r w:rsidR="000737EE">
        <w:t>/4</w:t>
      </w:r>
      <w:r w:rsidR="000737EE">
        <w:tab/>
      </w:r>
      <w:r w:rsidR="000737EE" w:rsidRPr="0050211A">
        <w:rPr>
          <w:b/>
        </w:rPr>
        <w:t>Ex #2 Long Paragraphs on Topic due</w:t>
      </w:r>
      <w:r w:rsidR="000737EE">
        <w:t>,</w:t>
      </w:r>
      <w:r w:rsidR="000737EE" w:rsidRPr="000737EE">
        <w:t xml:space="preserve"> </w:t>
      </w:r>
      <w:r w:rsidR="000737EE" w:rsidRPr="00526B4F">
        <w:t xml:space="preserve">and </w:t>
      </w:r>
      <w:r w:rsidR="000737EE">
        <w:t xml:space="preserve">Read in </w:t>
      </w:r>
      <w:proofErr w:type="spellStart"/>
      <w:r w:rsidR="000737EE" w:rsidRPr="00090185">
        <w:rPr>
          <w:i/>
        </w:rPr>
        <w:t>RCWW</w:t>
      </w:r>
      <w:proofErr w:type="spellEnd"/>
      <w:r w:rsidR="000737EE">
        <w:t xml:space="preserve"> Brian Cable “The Last Stop” p 122 </w:t>
      </w:r>
      <w:r w:rsidR="006E0CEF">
        <w:t>–</w:t>
      </w:r>
      <w:r w:rsidR="000737EE">
        <w:t xml:space="preserve"> 8</w:t>
      </w:r>
    </w:p>
    <w:p w:rsidR="00277388" w:rsidRDefault="00277388" w:rsidP="00BF0227">
      <w:pPr>
        <w:tabs>
          <w:tab w:val="left" w:pos="-1440"/>
        </w:tabs>
        <w:ind w:left="2160" w:hanging="2160"/>
        <w:rPr>
          <w:b/>
          <w:bCs/>
        </w:rPr>
      </w:pPr>
    </w:p>
    <w:p w:rsidR="000D6F1A" w:rsidRDefault="006E0CEF" w:rsidP="00BF0227">
      <w:pPr>
        <w:tabs>
          <w:tab w:val="left" w:pos="-1440"/>
        </w:tabs>
        <w:ind w:left="2160" w:hanging="2160"/>
      </w:pPr>
      <w:r>
        <w:rPr>
          <w:b/>
          <w:bCs/>
        </w:rPr>
        <w:t>Week Six:</w:t>
      </w:r>
      <w:r w:rsidR="000D6F1A">
        <w:tab/>
      </w:r>
      <w:r w:rsidR="0039439E">
        <w:t xml:space="preserve"> </w:t>
      </w:r>
    </w:p>
    <w:p w:rsidR="006E0CEF" w:rsidRDefault="00A61BE4" w:rsidP="006E0CEF">
      <w:pPr>
        <w:tabs>
          <w:tab w:val="left" w:pos="-1440"/>
        </w:tabs>
        <w:ind w:left="2160" w:hanging="2160"/>
      </w:pPr>
      <w:proofErr w:type="gramStart"/>
      <w:r>
        <w:t>Tuesday</w:t>
      </w:r>
      <w:r w:rsidR="00DF6E09">
        <w:t xml:space="preserve">  </w:t>
      </w:r>
      <w:r w:rsidR="006E0CEF">
        <w:t>10</w:t>
      </w:r>
      <w:proofErr w:type="gramEnd"/>
      <w:r w:rsidR="006E0CEF">
        <w:t>/9</w:t>
      </w:r>
      <w:r w:rsidR="00090CAF">
        <w:tab/>
      </w:r>
      <w:r w:rsidR="006E0CEF">
        <w:t xml:space="preserve">Look over in </w:t>
      </w:r>
      <w:proofErr w:type="spellStart"/>
      <w:r w:rsidR="006E0CEF" w:rsidRPr="006E5EF2">
        <w:rPr>
          <w:i/>
        </w:rPr>
        <w:t>RCWW</w:t>
      </w:r>
      <w:proofErr w:type="spellEnd"/>
      <w:r w:rsidR="006E0CEF">
        <w:t xml:space="preserve"> A Peer Review Guide on p 137 -9; Grammar</w:t>
      </w:r>
    </w:p>
    <w:p w:rsidR="006E0CEF" w:rsidRDefault="00A61BE4" w:rsidP="006E0CEF">
      <w:pPr>
        <w:tabs>
          <w:tab w:val="left" w:pos="-1440"/>
        </w:tabs>
      </w:pPr>
      <w:r>
        <w:t>Thursday</w:t>
      </w:r>
      <w:r w:rsidR="00DF6E09">
        <w:t xml:space="preserve"> </w:t>
      </w:r>
      <w:r w:rsidR="006E0CEF">
        <w:t>10/11</w:t>
      </w:r>
      <w:r w:rsidR="00033B34">
        <w:tab/>
      </w:r>
      <w:r w:rsidR="006E0CEF" w:rsidRPr="00774E45">
        <w:rPr>
          <w:b/>
        </w:rPr>
        <w:t>First Draft due, typed, hard copy in class</w:t>
      </w:r>
    </w:p>
    <w:p w:rsidR="00277388" w:rsidRDefault="00277388" w:rsidP="00277388">
      <w:pPr>
        <w:tabs>
          <w:tab w:val="left" w:pos="-1440"/>
        </w:tabs>
        <w:ind w:left="2160" w:hanging="2160"/>
      </w:pPr>
      <w:r w:rsidRPr="00277388">
        <w:rPr>
          <w:highlight w:val="lightGray"/>
        </w:rPr>
        <w:t>Extra Credit:</w:t>
      </w:r>
      <w:r>
        <w:tab/>
        <w:t>“Readable People Event” by RISE 5:00 – 8:00 pm DUC Encore, Thursday, Oct. 11: One long paragraph write-up on your experience for a possible 10 points.</w:t>
      </w:r>
    </w:p>
    <w:p w:rsidR="003B7746" w:rsidRDefault="003B7746" w:rsidP="00DF6E09">
      <w:pPr>
        <w:tabs>
          <w:tab w:val="left" w:pos="-1440"/>
        </w:tabs>
      </w:pPr>
    </w:p>
    <w:p w:rsidR="00090CAF" w:rsidRDefault="006E0CEF" w:rsidP="00033B34">
      <w:pPr>
        <w:tabs>
          <w:tab w:val="left" w:pos="-1440"/>
        </w:tabs>
      </w:pPr>
      <w:r>
        <w:rPr>
          <w:b/>
          <w:bCs/>
        </w:rPr>
        <w:lastRenderedPageBreak/>
        <w:t>Week Seven:</w:t>
      </w:r>
    </w:p>
    <w:p w:rsidR="00033B34" w:rsidRDefault="00A61BE4" w:rsidP="00033B34">
      <w:pPr>
        <w:tabs>
          <w:tab w:val="left" w:pos="-1440"/>
        </w:tabs>
      </w:pPr>
      <w:proofErr w:type="gramStart"/>
      <w:r>
        <w:t>Tuesday</w:t>
      </w:r>
      <w:r w:rsidR="00033B34">
        <w:t xml:space="preserve">  </w:t>
      </w:r>
      <w:r w:rsidR="00A24E6A">
        <w:t>10</w:t>
      </w:r>
      <w:proofErr w:type="gramEnd"/>
      <w:r w:rsidR="00A24E6A">
        <w:t>/16</w:t>
      </w:r>
      <w:r w:rsidR="00090185">
        <w:tab/>
      </w:r>
      <w:r w:rsidR="00774E45">
        <w:t>Second Draft Conferences – Prof’s Office 429 CCC/No Class</w:t>
      </w:r>
    </w:p>
    <w:p w:rsidR="00090CAF" w:rsidRDefault="00A61BE4" w:rsidP="00090CAF">
      <w:pPr>
        <w:tabs>
          <w:tab w:val="left" w:pos="-1440"/>
        </w:tabs>
      </w:pPr>
      <w:proofErr w:type="gramStart"/>
      <w:r>
        <w:t>Thursday</w:t>
      </w:r>
      <w:r w:rsidR="00090185">
        <w:t xml:space="preserve"> </w:t>
      </w:r>
      <w:r w:rsidR="00A24E6A">
        <w:t xml:space="preserve"> 10</w:t>
      </w:r>
      <w:proofErr w:type="gramEnd"/>
      <w:r w:rsidR="00A24E6A">
        <w:t>/18</w:t>
      </w:r>
      <w:r w:rsidR="00404766">
        <w:tab/>
      </w:r>
      <w:r w:rsidR="00033B34">
        <w:t>Second Draft Conferences – Prof’s Office 429 CCC/No Class</w:t>
      </w:r>
    </w:p>
    <w:p w:rsidR="002364A5" w:rsidRDefault="002364A5" w:rsidP="002364A5">
      <w:pPr>
        <w:tabs>
          <w:tab w:val="left" w:pos="-1440"/>
        </w:tabs>
        <w:ind w:left="8640" w:hanging="8640"/>
      </w:pPr>
      <w:r>
        <w:rPr>
          <w:b/>
          <w:bCs/>
        </w:rPr>
        <w:t xml:space="preserve">Week Eight:        </w:t>
      </w:r>
    </w:p>
    <w:p w:rsidR="002364A5" w:rsidRDefault="00A61BE4" w:rsidP="00774E45">
      <w:pPr>
        <w:tabs>
          <w:tab w:val="left" w:pos="-1440"/>
        </w:tabs>
        <w:rPr>
          <w:b/>
        </w:rPr>
      </w:pPr>
      <w:proofErr w:type="gramStart"/>
      <w:r>
        <w:t>Tuesday</w:t>
      </w:r>
      <w:r w:rsidR="00090CAF">
        <w:t xml:space="preserve">  </w:t>
      </w:r>
      <w:r w:rsidR="002364A5">
        <w:t>10</w:t>
      </w:r>
      <w:proofErr w:type="gramEnd"/>
      <w:r w:rsidR="002364A5">
        <w:t>/23</w:t>
      </w:r>
      <w:r w:rsidR="00090CAF">
        <w:tab/>
      </w:r>
      <w:r w:rsidR="00774E45" w:rsidRPr="0007112F">
        <w:rPr>
          <w:b/>
        </w:rPr>
        <w:t xml:space="preserve">Essay </w:t>
      </w:r>
      <w:r w:rsidR="002364A5">
        <w:rPr>
          <w:b/>
        </w:rPr>
        <w:t xml:space="preserve">#2 </w:t>
      </w:r>
      <w:r w:rsidR="00774E45" w:rsidRPr="0007112F">
        <w:rPr>
          <w:b/>
        </w:rPr>
        <w:t>due</w:t>
      </w:r>
      <w:r w:rsidR="00774E45">
        <w:rPr>
          <w:b/>
        </w:rPr>
        <w:t xml:space="preserve"> in class with </w:t>
      </w:r>
      <w:r w:rsidR="00F34581">
        <w:rPr>
          <w:b/>
        </w:rPr>
        <w:t>all</w:t>
      </w:r>
      <w:r w:rsidR="00774E45">
        <w:rPr>
          <w:b/>
        </w:rPr>
        <w:t xml:space="preserve"> drafts and revision sheets</w:t>
      </w:r>
      <w:r w:rsidR="002364A5">
        <w:rPr>
          <w:b/>
        </w:rPr>
        <w:t xml:space="preserve">, and Questions for </w:t>
      </w:r>
    </w:p>
    <w:p w:rsidR="002364A5" w:rsidRDefault="002364A5" w:rsidP="00774E45">
      <w:pPr>
        <w:tabs>
          <w:tab w:val="left" w:pos="-1440"/>
        </w:tabs>
        <w:rPr>
          <w:b/>
        </w:rPr>
      </w:pPr>
      <w:r>
        <w:rPr>
          <w:b/>
        </w:rPr>
        <w:tab/>
      </w:r>
      <w:r>
        <w:rPr>
          <w:b/>
        </w:rPr>
        <w:tab/>
      </w:r>
      <w:r>
        <w:rPr>
          <w:b/>
        </w:rPr>
        <w:tab/>
        <w:t xml:space="preserve">Conference, </w:t>
      </w:r>
      <w:r w:rsidR="00774E45">
        <w:rPr>
          <w:b/>
        </w:rPr>
        <w:t xml:space="preserve">to me </w:t>
      </w:r>
      <w:r w:rsidR="00774E45" w:rsidRPr="0050211A">
        <w:rPr>
          <w:b/>
          <w:u w:val="single"/>
        </w:rPr>
        <w:t>in pocket folder</w:t>
      </w:r>
      <w:r w:rsidR="00774E45">
        <w:rPr>
          <w:b/>
        </w:rPr>
        <w:t>, see “Format Requirements” on last page of the</w:t>
      </w:r>
    </w:p>
    <w:p w:rsidR="002364A5" w:rsidRDefault="002364A5" w:rsidP="00774E45">
      <w:pPr>
        <w:tabs>
          <w:tab w:val="left" w:pos="-1440"/>
        </w:tabs>
      </w:pPr>
      <w:r>
        <w:rPr>
          <w:b/>
        </w:rPr>
        <w:tab/>
      </w:r>
      <w:r>
        <w:rPr>
          <w:b/>
        </w:rPr>
        <w:tab/>
      </w:r>
      <w:r>
        <w:rPr>
          <w:b/>
        </w:rPr>
        <w:tab/>
        <w:t xml:space="preserve">Syllabus &amp; </w:t>
      </w:r>
      <w:r w:rsidR="00774E45">
        <w:rPr>
          <w:b/>
        </w:rPr>
        <w:t xml:space="preserve">Course Policies. </w:t>
      </w:r>
      <w:r>
        <w:rPr>
          <w:b/>
        </w:rPr>
        <w:t xml:space="preserve"> </w:t>
      </w:r>
      <w:r w:rsidR="00774E45">
        <w:t>Get Essay #</w:t>
      </w:r>
      <w:r w:rsidR="00D015B0">
        <w:t>3</w:t>
      </w:r>
      <w:r w:rsidR="00774E45">
        <w:t xml:space="preserve">: </w:t>
      </w:r>
      <w:r w:rsidR="002658C3">
        <w:t>“</w:t>
      </w:r>
      <w:r w:rsidR="00774E45">
        <w:t>The Social Aspects of the</w:t>
      </w:r>
      <w:r w:rsidR="00F44CF1">
        <w:t xml:space="preserve"> </w:t>
      </w:r>
      <w:r w:rsidR="00F44CF1" w:rsidRPr="00F44CF1">
        <w:rPr>
          <w:i/>
        </w:rPr>
        <w:t>Image</w:t>
      </w:r>
      <w:r w:rsidR="00F44CF1">
        <w:t xml:space="preserve"> of the</w:t>
      </w:r>
      <w:r w:rsidR="00774E45">
        <w:t xml:space="preserve"> </w:t>
      </w:r>
    </w:p>
    <w:p w:rsidR="0015116F" w:rsidRDefault="002364A5" w:rsidP="00774E45">
      <w:pPr>
        <w:tabs>
          <w:tab w:val="left" w:pos="-1440"/>
        </w:tabs>
      </w:pPr>
      <w:r>
        <w:tab/>
      </w:r>
      <w:r>
        <w:tab/>
      </w:r>
      <w:r>
        <w:tab/>
        <w:t>B</w:t>
      </w:r>
      <w:r w:rsidR="00774E45">
        <w:t>ody</w:t>
      </w:r>
      <w:r w:rsidR="002658C3">
        <w:t>”</w:t>
      </w:r>
      <w:r w:rsidR="00774E45">
        <w:t xml:space="preserve"> Assignment Sheet</w:t>
      </w:r>
      <w:r w:rsidR="00F44CF1">
        <w:t xml:space="preserve"> and “Shame on US” [handout]</w:t>
      </w:r>
    </w:p>
    <w:p w:rsidR="006F6B07" w:rsidRDefault="00A61BE4" w:rsidP="00F44CF1">
      <w:pPr>
        <w:tabs>
          <w:tab w:val="left" w:pos="-1440"/>
        </w:tabs>
      </w:pPr>
      <w:proofErr w:type="gramStart"/>
      <w:r>
        <w:t>Thursday</w:t>
      </w:r>
      <w:r w:rsidR="00090CAF">
        <w:t xml:space="preserve">  </w:t>
      </w:r>
      <w:r w:rsidR="002364A5">
        <w:t>10</w:t>
      </w:r>
      <w:proofErr w:type="gramEnd"/>
      <w:r w:rsidR="002364A5">
        <w:t>/25</w:t>
      </w:r>
      <w:r w:rsidR="00090CAF">
        <w:tab/>
      </w:r>
      <w:r w:rsidR="00555518">
        <w:t>Read</w:t>
      </w:r>
      <w:r w:rsidR="00E82964">
        <w:t xml:space="preserve"> in</w:t>
      </w:r>
      <w:r w:rsidR="00555518">
        <w:t xml:space="preserve"> </w:t>
      </w:r>
      <w:proofErr w:type="spellStart"/>
      <w:r w:rsidR="00555518" w:rsidRPr="00D3009D">
        <w:rPr>
          <w:i/>
        </w:rPr>
        <w:t>RC</w:t>
      </w:r>
      <w:r w:rsidR="00555518">
        <w:rPr>
          <w:i/>
        </w:rPr>
        <w:t>WW</w:t>
      </w:r>
      <w:proofErr w:type="spellEnd"/>
      <w:r w:rsidR="00555518">
        <w:t xml:space="preserve"> </w:t>
      </w:r>
      <w:r w:rsidR="00540800">
        <w:t>“</w:t>
      </w:r>
      <w:r w:rsidR="00555518">
        <w:t>Reflection</w:t>
      </w:r>
      <w:r w:rsidR="00E23DEB">
        <w:t>”</w:t>
      </w:r>
      <w:r w:rsidR="00555518">
        <w:t xml:space="preserve"> including</w:t>
      </w:r>
      <w:r w:rsidR="006F6B07">
        <w:t xml:space="preserve"> Brent Staples </w:t>
      </w:r>
      <w:r w:rsidR="00555518">
        <w:t xml:space="preserve">“Black Men and </w:t>
      </w:r>
    </w:p>
    <w:p w:rsidR="002B7E97" w:rsidRDefault="006F6B07" w:rsidP="00F863B8">
      <w:pPr>
        <w:tabs>
          <w:tab w:val="left" w:pos="-1440"/>
        </w:tabs>
      </w:pPr>
      <w:r>
        <w:tab/>
      </w:r>
      <w:r>
        <w:tab/>
      </w:r>
      <w:r>
        <w:tab/>
      </w:r>
      <w:r w:rsidR="00555518">
        <w:t>Public Space</w:t>
      </w:r>
      <w:r w:rsidR="00F44CF1">
        <w:t>”</w:t>
      </w:r>
      <w:r w:rsidR="00E23DEB">
        <w:t xml:space="preserve"> </w:t>
      </w:r>
      <w:r w:rsidR="00540800">
        <w:t xml:space="preserve">p 141-6, </w:t>
      </w:r>
      <w:r>
        <w:t xml:space="preserve">and </w:t>
      </w:r>
      <w:r w:rsidR="00AE388C">
        <w:t>Read “Abs and the Adolescent” [handout]</w:t>
      </w:r>
    </w:p>
    <w:p w:rsidR="002364A5" w:rsidRDefault="002364A5" w:rsidP="002364A5">
      <w:pPr>
        <w:tabs>
          <w:tab w:val="left" w:pos="-1440"/>
        </w:tabs>
        <w:ind w:left="8640" w:hanging="8640"/>
      </w:pPr>
      <w:r>
        <w:rPr>
          <w:b/>
          <w:bCs/>
        </w:rPr>
        <w:t xml:space="preserve">Week Nine:        </w:t>
      </w:r>
    </w:p>
    <w:p w:rsidR="00AE388C" w:rsidRDefault="00A61BE4" w:rsidP="00AE388C">
      <w:pPr>
        <w:tabs>
          <w:tab w:val="left" w:pos="-1440"/>
        </w:tabs>
      </w:pPr>
      <w:r>
        <w:t>Tuesday</w:t>
      </w:r>
      <w:r w:rsidR="00090CAF">
        <w:t xml:space="preserve"> </w:t>
      </w:r>
      <w:r w:rsidR="002364A5">
        <w:t>10/30</w:t>
      </w:r>
      <w:r w:rsidR="00090CAF">
        <w:tab/>
      </w:r>
      <w:r w:rsidR="00AE388C">
        <w:tab/>
      </w:r>
      <w:r w:rsidR="00555518">
        <w:t>Read</w:t>
      </w:r>
      <w:r w:rsidR="00CC0AEF">
        <w:t xml:space="preserve"> in</w:t>
      </w:r>
      <w:r w:rsidR="00555518">
        <w:t xml:space="preserve"> </w:t>
      </w:r>
      <w:proofErr w:type="spellStart"/>
      <w:r w:rsidR="00555518" w:rsidRPr="00104294">
        <w:rPr>
          <w:i/>
        </w:rPr>
        <w:t>RC</w:t>
      </w:r>
      <w:r w:rsidR="00555518">
        <w:rPr>
          <w:i/>
        </w:rPr>
        <w:t>WW</w:t>
      </w:r>
      <w:proofErr w:type="spellEnd"/>
      <w:r w:rsidR="00555518">
        <w:t xml:space="preserve"> </w:t>
      </w:r>
      <w:r w:rsidR="00AE388C">
        <w:t>“</w:t>
      </w:r>
      <w:r w:rsidR="00555518">
        <w:t>Guide to Writing a Reflection Essay</w:t>
      </w:r>
      <w:r w:rsidR="00AE388C">
        <w:t>”</w:t>
      </w:r>
      <w:r w:rsidR="00555518">
        <w:t xml:space="preserve"> </w:t>
      </w:r>
      <w:r w:rsidR="006F6B07">
        <w:t>175 - 8</w:t>
      </w:r>
      <w:r w:rsidR="00555518">
        <w:t xml:space="preserve"> &amp;</w:t>
      </w:r>
      <w:r w:rsidR="006F6B07">
        <w:t xml:space="preserve"> </w:t>
      </w:r>
    </w:p>
    <w:p w:rsidR="00AE388C" w:rsidRPr="005B1F56" w:rsidRDefault="006F6B07" w:rsidP="00E23DEB">
      <w:pPr>
        <w:tabs>
          <w:tab w:val="left" w:pos="-1440"/>
        </w:tabs>
        <w:ind w:left="2160"/>
      </w:pPr>
      <w:r>
        <w:t>Katherine Haines</w:t>
      </w:r>
      <w:r w:rsidR="00555518">
        <w:t xml:space="preserve"> “Whose Body Is This?” </w:t>
      </w:r>
      <w:r w:rsidR="00F44CF1">
        <w:t xml:space="preserve">p </w:t>
      </w:r>
      <w:r w:rsidR="00555518">
        <w:t xml:space="preserve">161-165 </w:t>
      </w:r>
    </w:p>
    <w:p w:rsidR="00555518" w:rsidRDefault="00A61BE4" w:rsidP="00F44CF1">
      <w:pPr>
        <w:tabs>
          <w:tab w:val="left" w:pos="-1440"/>
        </w:tabs>
      </w:pPr>
      <w:r>
        <w:t>Thursday</w:t>
      </w:r>
      <w:r w:rsidR="00090CAF">
        <w:t xml:space="preserve"> </w:t>
      </w:r>
      <w:r w:rsidR="00CF1350">
        <w:t>11/1</w:t>
      </w:r>
      <w:r w:rsidR="00CF1350">
        <w:tab/>
      </w:r>
      <w:r w:rsidR="00090CAF">
        <w:tab/>
      </w:r>
      <w:r w:rsidR="00CF1350" w:rsidRPr="00D417B5">
        <w:rPr>
          <w:b/>
        </w:rPr>
        <w:t>Exercise #1 Due</w:t>
      </w:r>
      <w:r w:rsidR="00CF1350">
        <w:t xml:space="preserve">; </w:t>
      </w:r>
      <w:r w:rsidR="00F44CF1">
        <w:t>Assessing Images in Advertising</w:t>
      </w:r>
    </w:p>
    <w:p w:rsidR="00336EE8" w:rsidRDefault="00336EE8" w:rsidP="00336EE8">
      <w:pPr>
        <w:tabs>
          <w:tab w:val="left" w:pos="-1440"/>
        </w:tabs>
        <w:ind w:left="2160" w:hanging="2160"/>
      </w:pPr>
      <w:r>
        <w:rPr>
          <w:b/>
          <w:bCs/>
        </w:rPr>
        <w:t>Week Ten:</w:t>
      </w:r>
    </w:p>
    <w:p w:rsidR="00E23DEB" w:rsidRDefault="00A61BE4" w:rsidP="00E23DEB">
      <w:pPr>
        <w:tabs>
          <w:tab w:val="left" w:pos="-1440"/>
        </w:tabs>
      </w:pPr>
      <w:proofErr w:type="gramStart"/>
      <w:r>
        <w:t>Tuesday</w:t>
      </w:r>
      <w:r w:rsidR="005B1F56">
        <w:t xml:space="preserve">  </w:t>
      </w:r>
      <w:r w:rsidR="00336EE8">
        <w:t>11</w:t>
      </w:r>
      <w:proofErr w:type="gramEnd"/>
      <w:r w:rsidR="00336EE8">
        <w:t>/6</w:t>
      </w:r>
      <w:r w:rsidR="00090CAF">
        <w:tab/>
      </w:r>
      <w:r w:rsidR="00F44CF1">
        <w:rPr>
          <w:b/>
        </w:rPr>
        <w:t xml:space="preserve">Exercise #2 Due; </w:t>
      </w:r>
      <w:r w:rsidR="00F44CF1">
        <w:t>Read</w:t>
      </w:r>
      <w:r w:rsidR="00636D17">
        <w:t xml:space="preserve"> in</w:t>
      </w:r>
      <w:r w:rsidR="00F44CF1">
        <w:t xml:space="preserve"> </w:t>
      </w:r>
      <w:proofErr w:type="spellStart"/>
      <w:r w:rsidR="00F44CF1" w:rsidRPr="00104294">
        <w:rPr>
          <w:i/>
        </w:rPr>
        <w:t>RC</w:t>
      </w:r>
      <w:r w:rsidR="00F44CF1">
        <w:rPr>
          <w:i/>
        </w:rPr>
        <w:t>WW</w:t>
      </w:r>
      <w:proofErr w:type="spellEnd"/>
      <w:r w:rsidR="00F44CF1">
        <w:t xml:space="preserve"> Guide to Writing a Reflection Essay</w:t>
      </w:r>
      <w:r w:rsidR="00E23DEB">
        <w:t xml:space="preserve"> </w:t>
      </w:r>
      <w:r w:rsidR="00F44CF1">
        <w:t>17</w:t>
      </w:r>
      <w:r w:rsidR="00C97694">
        <w:t>9</w:t>
      </w:r>
      <w:r w:rsidR="00F44CF1">
        <w:t>-1</w:t>
      </w:r>
      <w:r w:rsidR="00C97694">
        <w:t>81</w:t>
      </w:r>
      <w:r w:rsidR="00F44CF1">
        <w:t xml:space="preserve"> </w:t>
      </w:r>
      <w:r w:rsidR="00E23DEB">
        <w:t>and</w:t>
      </w:r>
    </w:p>
    <w:p w:rsidR="00E23DEB" w:rsidRPr="005B1F56" w:rsidRDefault="00E23DEB" w:rsidP="00E23DEB">
      <w:pPr>
        <w:tabs>
          <w:tab w:val="left" w:pos="-1440"/>
        </w:tabs>
      </w:pPr>
      <w:r>
        <w:tab/>
      </w:r>
      <w:r>
        <w:tab/>
      </w:r>
      <w:r>
        <w:tab/>
        <w:t>read Deborah Tannen “Marked Women” [handout]</w:t>
      </w:r>
    </w:p>
    <w:p w:rsidR="00006916" w:rsidRDefault="00A61BE4" w:rsidP="00006916">
      <w:pPr>
        <w:tabs>
          <w:tab w:val="left" w:pos="-1440"/>
        </w:tabs>
        <w:ind w:left="2160" w:hanging="2160"/>
        <w:rPr>
          <w:i/>
        </w:rPr>
      </w:pPr>
      <w:proofErr w:type="gramStart"/>
      <w:r>
        <w:t>Thursday</w:t>
      </w:r>
      <w:r w:rsidR="00090CAF">
        <w:t xml:space="preserve">  </w:t>
      </w:r>
      <w:r w:rsidR="00336EE8">
        <w:t>11</w:t>
      </w:r>
      <w:proofErr w:type="gramEnd"/>
      <w:r w:rsidR="00336EE8">
        <w:t>/8</w:t>
      </w:r>
      <w:r w:rsidR="00090CAF">
        <w:tab/>
      </w:r>
      <w:r w:rsidR="00336EE8" w:rsidRPr="00555518">
        <w:rPr>
          <w:b/>
        </w:rPr>
        <w:t>First Draft Due</w:t>
      </w:r>
      <w:r w:rsidR="00336EE8">
        <w:t xml:space="preserve">, typed, in class, hardcopy     </w:t>
      </w:r>
      <w:r w:rsidR="00987BDD">
        <w:t xml:space="preserve"> </w:t>
      </w:r>
    </w:p>
    <w:p w:rsidR="00336EE8" w:rsidRDefault="00336EE8" w:rsidP="00336EE8">
      <w:pPr>
        <w:tabs>
          <w:tab w:val="left" w:pos="-1440"/>
        </w:tabs>
        <w:ind w:left="2160" w:hanging="2160"/>
        <w:rPr>
          <w:b/>
          <w:bCs/>
        </w:rPr>
      </w:pPr>
      <w:r>
        <w:rPr>
          <w:b/>
          <w:bCs/>
        </w:rPr>
        <w:t xml:space="preserve">Week Eleven:  </w:t>
      </w:r>
    </w:p>
    <w:p w:rsidR="00987BDD" w:rsidRDefault="00A61BE4" w:rsidP="00336EE8">
      <w:pPr>
        <w:tabs>
          <w:tab w:val="left" w:pos="-1440"/>
        </w:tabs>
        <w:ind w:left="8640" w:hanging="8640"/>
      </w:pPr>
      <w:proofErr w:type="gramStart"/>
      <w:r>
        <w:t>Tuesday</w:t>
      </w:r>
      <w:r w:rsidR="00090CAF">
        <w:t xml:space="preserve">  </w:t>
      </w:r>
      <w:r w:rsidR="00336EE8">
        <w:t>11</w:t>
      </w:r>
      <w:proofErr w:type="gramEnd"/>
      <w:r w:rsidR="00336EE8">
        <w:t>/13     Second Draft Conferences – Prof’s Office 429 CCC/No Class</w:t>
      </w:r>
      <w:r w:rsidR="00090CAF">
        <w:tab/>
      </w:r>
      <w:r w:rsidR="00987BDD">
        <w:t xml:space="preserve"> </w:t>
      </w:r>
    </w:p>
    <w:p w:rsidR="002F3E19" w:rsidRDefault="00A61BE4" w:rsidP="00F44CF1">
      <w:pPr>
        <w:tabs>
          <w:tab w:val="left" w:pos="-1440"/>
        </w:tabs>
        <w:ind w:left="2160" w:hanging="2160"/>
      </w:pPr>
      <w:r>
        <w:t>Thursday</w:t>
      </w:r>
      <w:r w:rsidR="00090CAF">
        <w:t xml:space="preserve"> </w:t>
      </w:r>
      <w:r w:rsidR="00336EE8">
        <w:t>11/15</w:t>
      </w:r>
      <w:r w:rsidR="00090CAF">
        <w:tab/>
      </w:r>
      <w:r>
        <w:t>Second Draft Conferences – Prof’s Office 429 CCC/No Class</w:t>
      </w:r>
    </w:p>
    <w:p w:rsidR="00A61BE4" w:rsidRDefault="00A61BE4" w:rsidP="00F44CF1">
      <w:pPr>
        <w:tabs>
          <w:tab w:val="left" w:pos="-1440"/>
        </w:tabs>
        <w:ind w:left="2160" w:hanging="2160"/>
      </w:pPr>
    </w:p>
    <w:p w:rsidR="00F34581" w:rsidRDefault="00F34581" w:rsidP="00F34581">
      <w:pPr>
        <w:tabs>
          <w:tab w:val="left" w:pos="-1440"/>
        </w:tabs>
        <w:ind w:left="2160" w:hanging="2160"/>
      </w:pPr>
      <w:r>
        <w:rPr>
          <w:b/>
          <w:bCs/>
        </w:rPr>
        <w:t>Week Twelve:</w:t>
      </w:r>
    </w:p>
    <w:p w:rsidR="00F34581" w:rsidRDefault="00CD0E11" w:rsidP="00F34581">
      <w:pPr>
        <w:tabs>
          <w:tab w:val="left" w:pos="-1440"/>
        </w:tabs>
        <w:rPr>
          <w:b/>
        </w:rPr>
      </w:pPr>
      <w:proofErr w:type="gramStart"/>
      <w:r>
        <w:t>Tuesday  11</w:t>
      </w:r>
      <w:proofErr w:type="gramEnd"/>
      <w:r>
        <w:t>/20</w:t>
      </w:r>
      <w:r w:rsidR="00090CAF">
        <w:tab/>
      </w:r>
      <w:r w:rsidR="00F34581" w:rsidRPr="0007112F">
        <w:rPr>
          <w:b/>
        </w:rPr>
        <w:t xml:space="preserve">Essay </w:t>
      </w:r>
      <w:r w:rsidR="00F34581">
        <w:rPr>
          <w:b/>
        </w:rPr>
        <w:t xml:space="preserve">#3 </w:t>
      </w:r>
      <w:r w:rsidR="00F34581" w:rsidRPr="0007112F">
        <w:rPr>
          <w:b/>
        </w:rPr>
        <w:t>due</w:t>
      </w:r>
      <w:r w:rsidR="00F34581">
        <w:rPr>
          <w:b/>
        </w:rPr>
        <w:t xml:space="preserve"> in class with all drafts and revision sheets, and Questions for </w:t>
      </w:r>
    </w:p>
    <w:p w:rsidR="00F34581" w:rsidRDefault="00F34581" w:rsidP="00F34581">
      <w:pPr>
        <w:tabs>
          <w:tab w:val="left" w:pos="-1440"/>
        </w:tabs>
        <w:rPr>
          <w:b/>
        </w:rPr>
      </w:pPr>
      <w:r>
        <w:rPr>
          <w:b/>
        </w:rPr>
        <w:tab/>
      </w:r>
      <w:r>
        <w:rPr>
          <w:b/>
        </w:rPr>
        <w:tab/>
      </w:r>
      <w:r>
        <w:rPr>
          <w:b/>
        </w:rPr>
        <w:tab/>
        <w:t xml:space="preserve">Conference, to me </w:t>
      </w:r>
      <w:r w:rsidRPr="0050211A">
        <w:rPr>
          <w:b/>
          <w:u w:val="single"/>
        </w:rPr>
        <w:t>in pocket folder</w:t>
      </w:r>
      <w:r>
        <w:rPr>
          <w:b/>
        </w:rPr>
        <w:t>, see “Format Requirements” on last page of the</w:t>
      </w:r>
    </w:p>
    <w:p w:rsidR="00090CAF" w:rsidRDefault="00F34581" w:rsidP="00F34581">
      <w:pPr>
        <w:tabs>
          <w:tab w:val="left" w:pos="-1440"/>
        </w:tabs>
      </w:pPr>
      <w:r>
        <w:rPr>
          <w:b/>
        </w:rPr>
        <w:tab/>
      </w:r>
      <w:r>
        <w:rPr>
          <w:b/>
        </w:rPr>
        <w:tab/>
      </w:r>
      <w:r>
        <w:rPr>
          <w:b/>
        </w:rPr>
        <w:tab/>
        <w:t xml:space="preserve">Syllabus &amp; Course Policies. </w:t>
      </w:r>
      <w:r w:rsidRPr="00F34581">
        <w:t>B</w:t>
      </w:r>
      <w:r w:rsidR="00A9711D">
        <w:t>egin Essay #</w:t>
      </w:r>
      <w:r w:rsidR="00CD0E11">
        <w:t>4</w:t>
      </w:r>
      <w:r w:rsidR="00A9711D">
        <w:t>: “Language Issues in Social Situations”</w:t>
      </w:r>
    </w:p>
    <w:p w:rsidR="00CD0E11" w:rsidRDefault="00CD0E11" w:rsidP="00CD0E11">
      <w:pPr>
        <w:tabs>
          <w:tab w:val="left" w:pos="-1440"/>
        </w:tabs>
        <w:ind w:left="2160" w:hanging="2160"/>
        <w:rPr>
          <w:b/>
          <w:bCs/>
        </w:rPr>
      </w:pPr>
      <w:r w:rsidRPr="00CD0E11">
        <w:rPr>
          <w:bCs/>
        </w:rPr>
        <w:t>Thursday 11/22</w:t>
      </w:r>
      <w:r>
        <w:rPr>
          <w:b/>
          <w:bCs/>
        </w:rPr>
        <w:tab/>
      </w:r>
      <w:r>
        <w:rPr>
          <w:b/>
          <w:bCs/>
        </w:rPr>
        <w:tab/>
      </w:r>
      <w:r>
        <w:rPr>
          <w:b/>
          <w:bCs/>
        </w:rPr>
        <w:tab/>
      </w:r>
      <w:r w:rsidRPr="00CD0E11">
        <w:rPr>
          <w:bCs/>
        </w:rPr>
        <w:t xml:space="preserve">No </w:t>
      </w:r>
      <w:proofErr w:type="gramStart"/>
      <w:r w:rsidRPr="00CD0E11">
        <w:rPr>
          <w:bCs/>
        </w:rPr>
        <w:t xml:space="preserve">Class </w:t>
      </w:r>
      <w:r>
        <w:rPr>
          <w:bCs/>
        </w:rPr>
        <w:t xml:space="preserve"> </w:t>
      </w:r>
      <w:r w:rsidRPr="00CD0E11">
        <w:rPr>
          <w:bCs/>
        </w:rPr>
        <w:t>–</w:t>
      </w:r>
      <w:proofErr w:type="gramEnd"/>
      <w:r w:rsidRPr="00CD0E11">
        <w:rPr>
          <w:bCs/>
        </w:rPr>
        <w:t xml:space="preserve"> </w:t>
      </w:r>
      <w:r>
        <w:rPr>
          <w:bCs/>
        </w:rPr>
        <w:t xml:space="preserve"> </w:t>
      </w:r>
      <w:r w:rsidRPr="00CD0E11">
        <w:rPr>
          <w:bCs/>
        </w:rPr>
        <w:t>Thanksgiving Break</w:t>
      </w:r>
    </w:p>
    <w:p w:rsidR="00CD0E11" w:rsidRDefault="00CD0E11" w:rsidP="00CD0E11">
      <w:pPr>
        <w:tabs>
          <w:tab w:val="left" w:pos="-1440"/>
        </w:tabs>
        <w:ind w:left="2160" w:hanging="2160"/>
        <w:rPr>
          <w:b/>
          <w:bCs/>
        </w:rPr>
      </w:pPr>
    </w:p>
    <w:p w:rsidR="00CD0E11" w:rsidRDefault="00CD0E11" w:rsidP="00CD0E11">
      <w:pPr>
        <w:tabs>
          <w:tab w:val="left" w:pos="-1440"/>
        </w:tabs>
        <w:ind w:left="2160" w:hanging="2160"/>
      </w:pPr>
      <w:r>
        <w:rPr>
          <w:b/>
          <w:bCs/>
        </w:rPr>
        <w:t>Week Thirteen:</w:t>
      </w:r>
    </w:p>
    <w:p w:rsidR="00540800" w:rsidRDefault="00A61BE4" w:rsidP="00A56FBA">
      <w:pPr>
        <w:tabs>
          <w:tab w:val="left" w:pos="-1440"/>
        </w:tabs>
      </w:pPr>
      <w:r>
        <w:t>Tuesday</w:t>
      </w:r>
      <w:r w:rsidR="00CD0E11">
        <w:t xml:space="preserve"> </w:t>
      </w:r>
      <w:r w:rsidR="006F63D7">
        <w:t>11/27</w:t>
      </w:r>
      <w:r w:rsidR="006F63D7">
        <w:tab/>
      </w:r>
      <w:r w:rsidR="00090CAF">
        <w:tab/>
      </w:r>
      <w:r w:rsidR="00A9711D">
        <w:t>Read</w:t>
      </w:r>
      <w:r w:rsidR="004B713A">
        <w:t xml:space="preserve"> in</w:t>
      </w:r>
      <w:r w:rsidR="00A9711D">
        <w:t xml:space="preserve"> </w:t>
      </w:r>
      <w:proofErr w:type="spellStart"/>
      <w:r w:rsidR="00A9711D" w:rsidRPr="00104294">
        <w:rPr>
          <w:i/>
        </w:rPr>
        <w:t>RC</w:t>
      </w:r>
      <w:r w:rsidR="00A9711D">
        <w:rPr>
          <w:i/>
        </w:rPr>
        <w:t>WW</w:t>
      </w:r>
      <w:proofErr w:type="spellEnd"/>
      <w:r w:rsidR="00A9711D">
        <w:rPr>
          <w:i/>
        </w:rPr>
        <w:t xml:space="preserve"> </w:t>
      </w:r>
      <w:r w:rsidR="00A9711D">
        <w:t>Sherry Turkle “</w:t>
      </w:r>
      <w:r w:rsidR="00A9711D" w:rsidRPr="00F44CF1">
        <w:t>The Flight from Conversation” p 334-9</w:t>
      </w:r>
      <w:r w:rsidR="00540800">
        <w:t xml:space="preserve">. [See Reflection </w:t>
      </w:r>
    </w:p>
    <w:p w:rsidR="00F44CF1" w:rsidRDefault="00540800" w:rsidP="00A56FBA">
      <w:pPr>
        <w:tabs>
          <w:tab w:val="left" w:pos="-1440"/>
        </w:tabs>
      </w:pPr>
      <w:r>
        <w:tab/>
      </w:r>
      <w:r>
        <w:tab/>
      </w:r>
      <w:r>
        <w:tab/>
        <w:t>Essay Guide, p 175 - 8 if needed.]</w:t>
      </w:r>
    </w:p>
    <w:p w:rsidR="00540800" w:rsidRDefault="00A61BE4" w:rsidP="006F63D7">
      <w:pPr>
        <w:tabs>
          <w:tab w:val="left" w:pos="-1440"/>
        </w:tabs>
      </w:pPr>
      <w:r>
        <w:t>Thursday</w:t>
      </w:r>
      <w:r w:rsidR="00090CAF">
        <w:t xml:space="preserve"> </w:t>
      </w:r>
      <w:r w:rsidR="006F63D7">
        <w:t>11/29</w:t>
      </w:r>
      <w:r w:rsidR="006F63D7">
        <w:tab/>
      </w:r>
      <w:r w:rsidR="00540800" w:rsidRPr="00A96D5C">
        <w:rPr>
          <w:b/>
        </w:rPr>
        <w:t>Exercise #1</w:t>
      </w:r>
      <w:r w:rsidR="00540800">
        <w:rPr>
          <w:b/>
        </w:rPr>
        <w:t xml:space="preserve"> Due</w:t>
      </w:r>
      <w:r w:rsidR="00540800" w:rsidRPr="00A96D5C">
        <w:rPr>
          <w:b/>
        </w:rPr>
        <w:t>;</w:t>
      </w:r>
      <w:r w:rsidR="00540800">
        <w:t xml:space="preserve"> </w:t>
      </w:r>
      <w:r w:rsidR="006F63D7">
        <w:t>Read “Spanglish”</w:t>
      </w:r>
      <w:r w:rsidR="00E23DEB">
        <w:t xml:space="preserve"> </w:t>
      </w:r>
      <w:r w:rsidR="006F63D7">
        <w:t xml:space="preserve">and student essay “Ultimate </w:t>
      </w:r>
      <w:proofErr w:type="gramStart"/>
      <w:r w:rsidR="006F63D7">
        <w:t>Swearing”</w:t>
      </w:r>
      <w:r w:rsidR="00540800">
        <w:t>[</w:t>
      </w:r>
      <w:proofErr w:type="gramEnd"/>
      <w:r w:rsidR="00540800">
        <w:t>handouts]</w:t>
      </w:r>
    </w:p>
    <w:p w:rsidR="00A56FBA" w:rsidRDefault="00090CAF" w:rsidP="00CD0E11">
      <w:pPr>
        <w:tabs>
          <w:tab w:val="left" w:pos="-1440"/>
        </w:tabs>
      </w:pPr>
      <w:r>
        <w:tab/>
      </w:r>
      <w:r w:rsidR="00A61BE4">
        <w:tab/>
      </w:r>
    </w:p>
    <w:p w:rsidR="003658A6" w:rsidRDefault="006F63D7" w:rsidP="00090CAF">
      <w:pPr>
        <w:tabs>
          <w:tab w:val="left" w:pos="-1440"/>
        </w:tabs>
        <w:ind w:left="2160" w:hanging="2160"/>
        <w:rPr>
          <w:b/>
          <w:bCs/>
        </w:rPr>
      </w:pPr>
      <w:r>
        <w:rPr>
          <w:b/>
          <w:bCs/>
        </w:rPr>
        <w:t>Week Fourteen:</w:t>
      </w:r>
    </w:p>
    <w:p w:rsidR="00540800" w:rsidRPr="002118B2" w:rsidRDefault="00A61BE4" w:rsidP="00540800">
      <w:pPr>
        <w:tabs>
          <w:tab w:val="left" w:pos="-1440"/>
        </w:tabs>
        <w:ind w:left="2160" w:hanging="2160"/>
      </w:pPr>
      <w:r>
        <w:t>Tuesday</w:t>
      </w:r>
      <w:r w:rsidR="00090CAF">
        <w:t xml:space="preserve">   </w:t>
      </w:r>
      <w:r w:rsidR="006F63D7">
        <w:t>12/4</w:t>
      </w:r>
      <w:r w:rsidR="00090CAF">
        <w:tab/>
      </w:r>
      <w:r w:rsidR="00540800" w:rsidRPr="00A96D5C">
        <w:rPr>
          <w:b/>
        </w:rPr>
        <w:t>Exercise #</w:t>
      </w:r>
      <w:r w:rsidR="00540800">
        <w:rPr>
          <w:b/>
        </w:rPr>
        <w:t>2 Due</w:t>
      </w:r>
      <w:r w:rsidR="00540800" w:rsidRPr="00A96D5C">
        <w:rPr>
          <w:b/>
        </w:rPr>
        <w:t>;</w:t>
      </w:r>
      <w:r w:rsidR="00540800">
        <w:rPr>
          <w:b/>
        </w:rPr>
        <w:t xml:space="preserve"> </w:t>
      </w:r>
      <w:r w:rsidR="00540800">
        <w:t>Read “Sex, Lies, and Conversation” [handout]</w:t>
      </w:r>
    </w:p>
    <w:p w:rsidR="008F70AB" w:rsidRDefault="00A61BE4" w:rsidP="0007205E">
      <w:pPr>
        <w:tabs>
          <w:tab w:val="left" w:pos="-1440"/>
        </w:tabs>
      </w:pPr>
      <w:proofErr w:type="gramStart"/>
      <w:r>
        <w:t>Thursday</w:t>
      </w:r>
      <w:r w:rsidR="00090CAF">
        <w:t xml:space="preserve">  </w:t>
      </w:r>
      <w:r w:rsidR="006F63D7">
        <w:t>12</w:t>
      </w:r>
      <w:proofErr w:type="gramEnd"/>
      <w:r w:rsidR="006F63D7">
        <w:t>/6</w:t>
      </w:r>
      <w:r w:rsidR="00090CAF">
        <w:tab/>
      </w:r>
      <w:r w:rsidR="00540800" w:rsidRPr="003658A6">
        <w:rPr>
          <w:b/>
        </w:rPr>
        <w:t>First Draft Due</w:t>
      </w:r>
      <w:r w:rsidR="00540800">
        <w:t>, typed, in class, hardcopy</w:t>
      </w:r>
    </w:p>
    <w:p w:rsidR="00090CAF" w:rsidRDefault="007E4F9D" w:rsidP="00090CAF">
      <w:pPr>
        <w:tabs>
          <w:tab w:val="left" w:pos="-1440"/>
        </w:tabs>
        <w:ind w:left="2160" w:hanging="2160"/>
      </w:pPr>
      <w:r>
        <w:rPr>
          <w:b/>
          <w:bCs/>
        </w:rPr>
        <w:t>Week Fifteen:</w:t>
      </w:r>
    </w:p>
    <w:p w:rsidR="002118B2" w:rsidRDefault="00A61BE4" w:rsidP="002118B2">
      <w:pPr>
        <w:tabs>
          <w:tab w:val="left" w:pos="-1440"/>
        </w:tabs>
        <w:ind w:left="2160" w:hanging="2160"/>
      </w:pPr>
      <w:r>
        <w:t>Tuesday</w:t>
      </w:r>
      <w:r w:rsidR="004C1456">
        <w:t xml:space="preserve">   </w:t>
      </w:r>
      <w:r w:rsidR="00E23DEB">
        <w:t>12/11</w:t>
      </w:r>
      <w:r w:rsidR="003713D6">
        <w:tab/>
      </w:r>
      <w:r w:rsidR="002118B2">
        <w:t>Second Draft Conferences – Prof’s Office/No Class</w:t>
      </w:r>
    </w:p>
    <w:p w:rsidR="002118B2" w:rsidRDefault="00A61BE4" w:rsidP="002118B2">
      <w:pPr>
        <w:tabs>
          <w:tab w:val="left" w:pos="-1440"/>
        </w:tabs>
        <w:ind w:left="2160" w:hanging="2160"/>
      </w:pPr>
      <w:proofErr w:type="gramStart"/>
      <w:r>
        <w:t>Thursday</w:t>
      </w:r>
      <w:r w:rsidR="007E4F9D">
        <w:t xml:space="preserve">  </w:t>
      </w:r>
      <w:r w:rsidR="00E23DEB">
        <w:t>12</w:t>
      </w:r>
      <w:proofErr w:type="gramEnd"/>
      <w:r w:rsidR="00E23DEB">
        <w:t>/13</w:t>
      </w:r>
      <w:r w:rsidR="007E4F9D">
        <w:tab/>
      </w:r>
      <w:r w:rsidR="002118B2">
        <w:t>Second Draft Conferences – Prof’s Office/No Class</w:t>
      </w:r>
    </w:p>
    <w:p w:rsidR="00090CAF" w:rsidRDefault="00090CAF" w:rsidP="00090CAF">
      <w:pPr>
        <w:tabs>
          <w:tab w:val="left" w:pos="-1440"/>
        </w:tabs>
        <w:ind w:left="2160" w:hanging="2160"/>
      </w:pPr>
      <w:r>
        <w:t xml:space="preserve">            </w:t>
      </w:r>
    </w:p>
    <w:p w:rsidR="00671311" w:rsidRDefault="00E23DEB" w:rsidP="00090CAF">
      <w:pPr>
        <w:widowControl/>
        <w:autoSpaceDE/>
        <w:autoSpaceDN/>
        <w:adjustRightInd/>
        <w:spacing w:after="200" w:line="276" w:lineRule="auto"/>
      </w:pPr>
      <w:r>
        <w:t>Wednesday 12/19</w:t>
      </w:r>
      <w:r>
        <w:tab/>
        <w:t xml:space="preserve">Final Exam: </w:t>
      </w:r>
      <w:r w:rsidRPr="009536EE">
        <w:rPr>
          <w:b/>
        </w:rPr>
        <w:t xml:space="preserve">Essay #4 </w:t>
      </w:r>
      <w:r w:rsidR="009536EE">
        <w:rPr>
          <w:b/>
        </w:rPr>
        <w:t>d</w:t>
      </w:r>
      <w:r w:rsidRPr="009536EE">
        <w:rPr>
          <w:b/>
        </w:rPr>
        <w:t>ue</w:t>
      </w:r>
      <w:r>
        <w:t xml:space="preserve"> by 12:15 pm: see below.</w:t>
      </w:r>
    </w:p>
    <w:p w:rsidR="00194F6E" w:rsidRPr="005119CF" w:rsidRDefault="00671311">
      <w:pPr>
        <w:widowControl/>
        <w:autoSpaceDE/>
        <w:autoSpaceDN/>
        <w:adjustRightInd/>
        <w:spacing w:after="200" w:line="276" w:lineRule="auto"/>
      </w:pPr>
      <w:r>
        <w:t>I will have extra office hours exam week</w:t>
      </w:r>
      <w:r w:rsidR="00E23DEB">
        <w:t xml:space="preserve">. </w:t>
      </w:r>
      <w:r w:rsidR="0013792A" w:rsidRPr="007E4F9D">
        <w:t xml:space="preserve">The final essay, </w:t>
      </w:r>
      <w:r w:rsidR="007E4F9D" w:rsidRPr="007E4F9D">
        <w:t>E</w:t>
      </w:r>
      <w:r w:rsidR="0013792A" w:rsidRPr="007E4F9D">
        <w:t xml:space="preserve">ssay </w:t>
      </w:r>
      <w:r w:rsidR="00E23DEB">
        <w:t>4</w:t>
      </w:r>
      <w:r w:rsidR="0013792A" w:rsidRPr="007E4F9D">
        <w:t>, will stand in lieu of a Final Exam.</w:t>
      </w:r>
      <w:r w:rsidR="0013792A" w:rsidRPr="0013792A">
        <w:rPr>
          <w:b/>
        </w:rPr>
        <w:t xml:space="preserve"> It is due by </w:t>
      </w:r>
      <w:r w:rsidR="0008661F">
        <w:rPr>
          <w:b/>
        </w:rPr>
        <w:t>Wednesday</w:t>
      </w:r>
      <w:r w:rsidR="00F4315D">
        <w:rPr>
          <w:b/>
        </w:rPr>
        <w:t xml:space="preserve">, </w:t>
      </w:r>
      <w:r w:rsidR="00E23DEB">
        <w:rPr>
          <w:b/>
        </w:rPr>
        <w:t>December 19,</w:t>
      </w:r>
      <w:r w:rsidR="00F4315D">
        <w:rPr>
          <w:b/>
        </w:rPr>
        <w:t xml:space="preserve"> by 12: 15</w:t>
      </w:r>
      <w:r w:rsidR="00194F6E">
        <w:rPr>
          <w:b/>
        </w:rPr>
        <w:t xml:space="preserve"> pm</w:t>
      </w:r>
      <w:r w:rsidR="007E4F9D">
        <w:rPr>
          <w:b/>
        </w:rPr>
        <w:t xml:space="preserve"> at my office 429 CCC</w:t>
      </w:r>
      <w:r w:rsidR="007E4F9D" w:rsidRPr="007E4F9D">
        <w:t xml:space="preserve">. </w:t>
      </w:r>
      <w:r w:rsidR="0013792A" w:rsidRPr="00E23DEB">
        <w:t xml:space="preserve">There will be a cardboard box outside my office 429 CCC for you to drop off </w:t>
      </w:r>
      <w:r w:rsidR="0013792A" w:rsidRPr="00E23DEB">
        <w:rPr>
          <w:b/>
          <w:i/>
        </w:rPr>
        <w:t>just</w:t>
      </w:r>
      <w:r w:rsidR="0013792A" w:rsidRPr="00E23DEB">
        <w:t xml:space="preserve"> the final </w:t>
      </w:r>
      <w:r w:rsidR="005A5CD6">
        <w:t xml:space="preserve">version of the </w:t>
      </w:r>
      <w:r w:rsidR="0013792A" w:rsidRPr="00E23DEB">
        <w:t>essay.</w:t>
      </w:r>
      <w:r w:rsidR="00D90B7D">
        <w:rPr>
          <w:b/>
        </w:rPr>
        <w:t xml:space="preserve"> </w:t>
      </w:r>
      <w:r w:rsidR="00194F6E" w:rsidRPr="005119CF">
        <w:t xml:space="preserve">You may hand in your final essay </w:t>
      </w:r>
      <w:r w:rsidR="00194F6E" w:rsidRPr="001621DF">
        <w:rPr>
          <w:u w:val="single"/>
        </w:rPr>
        <w:t>earlier</w:t>
      </w:r>
      <w:r w:rsidR="00194F6E" w:rsidRPr="001621DF">
        <w:t xml:space="preserve"> </w:t>
      </w:r>
      <w:r w:rsidR="00194F6E" w:rsidRPr="005119CF">
        <w:t>than the deadline.</w:t>
      </w:r>
    </w:p>
    <w:p w:rsidR="008E145D" w:rsidRDefault="002118B2" w:rsidP="005D34A3">
      <w:pPr>
        <w:widowControl/>
        <w:autoSpaceDE/>
        <w:autoSpaceDN/>
        <w:adjustRightInd/>
        <w:spacing w:after="200" w:line="276" w:lineRule="auto"/>
        <w:jc w:val="center"/>
        <w:rPr>
          <w:u w:val="single"/>
        </w:rPr>
      </w:pPr>
      <w:r w:rsidRPr="005D34A3">
        <w:rPr>
          <w:u w:val="single"/>
        </w:rPr>
        <w:t>The syllabus is subject to change.</w:t>
      </w:r>
    </w:p>
    <w:p w:rsidR="00BA2976" w:rsidRDefault="00BA2976" w:rsidP="00BA08BF">
      <w:pPr>
        <w:jc w:val="center"/>
        <w:rPr>
          <w:rFonts w:asciiTheme="minorHAnsi" w:hAnsiTheme="minorHAnsi"/>
          <w:b/>
          <w:bCs/>
          <w:sz w:val="28"/>
          <w:szCs w:val="28"/>
        </w:rPr>
      </w:pPr>
    </w:p>
    <w:p w:rsidR="00BA08BF" w:rsidRPr="004A52F9" w:rsidRDefault="004E52E8" w:rsidP="00BA08BF">
      <w:pPr>
        <w:jc w:val="center"/>
        <w:rPr>
          <w:rFonts w:asciiTheme="minorHAnsi" w:hAnsiTheme="minorHAnsi"/>
          <w:sz w:val="28"/>
          <w:szCs w:val="28"/>
        </w:rPr>
      </w:pPr>
      <w:r>
        <w:rPr>
          <w:rFonts w:asciiTheme="minorHAnsi" w:hAnsiTheme="minorHAnsi"/>
          <w:b/>
          <w:bCs/>
          <w:sz w:val="28"/>
          <w:szCs w:val="28"/>
        </w:rPr>
        <w:t xml:space="preserve">Syllabus - </w:t>
      </w:r>
      <w:r w:rsidR="00BA08BF" w:rsidRPr="004A52F9">
        <w:rPr>
          <w:rFonts w:asciiTheme="minorHAnsi" w:hAnsiTheme="minorHAnsi"/>
          <w:b/>
          <w:bCs/>
          <w:sz w:val="28"/>
          <w:szCs w:val="28"/>
        </w:rPr>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4E52E8" w:rsidRDefault="004E52E8" w:rsidP="004E52E8">
      <w:pPr>
        <w:jc w:val="center"/>
      </w:pPr>
      <w:r>
        <w:t xml:space="preserve">University of Wisconsin – Stevens Point   Fall </w:t>
      </w:r>
      <w:proofErr w:type="gramStart"/>
      <w:r>
        <w:t>2018  3</w:t>
      </w:r>
      <w:proofErr w:type="gramEnd"/>
      <w:r>
        <w:t xml:space="preserve"> Credits </w:t>
      </w:r>
      <w:r>
        <w:tab/>
        <w:t>Professor Pat Dyjak</w:t>
      </w:r>
    </w:p>
    <w:p w:rsidR="004E52E8" w:rsidRDefault="004E52E8" w:rsidP="004E52E8">
      <w:pPr>
        <w:jc w:val="center"/>
      </w:pPr>
      <w:r>
        <w:t>Engl 101-09 TR 11:00 am – 12:15 pm</w:t>
      </w:r>
      <w:r w:rsidR="00985483">
        <w:t xml:space="preserve"> </w:t>
      </w:r>
      <w:r>
        <w:t>&amp;</w:t>
      </w:r>
      <w:r w:rsidR="00985483">
        <w:t xml:space="preserve"> </w:t>
      </w:r>
      <w:r>
        <w:t xml:space="preserve">Engl 101-15 TR 12:30 – 1:45 </w:t>
      </w:r>
      <w:proofErr w:type="gramStart"/>
      <w:r>
        <w:t>pm  207</w:t>
      </w:r>
      <w:proofErr w:type="gramEnd"/>
      <w:r>
        <w:t xml:space="preserve"> CCC</w:t>
      </w:r>
      <w:r>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8"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E52E8">
        <w:t xml:space="preserve">       </w:t>
      </w:r>
      <w:r w:rsidR="00415253">
        <w:t>429 CCC</w:t>
      </w:r>
    </w:p>
    <w:p w:rsidR="006137E6" w:rsidRDefault="00415253" w:rsidP="006137E6">
      <w:pPr>
        <w:tabs>
          <w:tab w:val="left" w:pos="-1440"/>
        </w:tabs>
      </w:pPr>
      <w:r w:rsidRPr="00C444A7">
        <w:rPr>
          <w:bCs/>
        </w:rPr>
        <w:t xml:space="preserve">Cell: </w:t>
      </w:r>
      <w:r>
        <w:rPr>
          <w:bCs/>
        </w:rPr>
        <w:t>715/572-</w:t>
      </w:r>
      <w:proofErr w:type="gramStart"/>
      <w:r>
        <w:rPr>
          <w:bCs/>
        </w:rPr>
        <w:t>0316</w:t>
      </w:r>
      <w:r w:rsidR="00B96ECC">
        <w:rPr>
          <w:b/>
          <w:bCs/>
        </w:rPr>
        <w:t xml:space="preserve"> </w:t>
      </w:r>
      <w:r>
        <w:t xml:space="preserve"> </w:t>
      </w:r>
      <w:r w:rsidR="00985483">
        <w:tab/>
      </w:r>
      <w:proofErr w:type="gramEnd"/>
      <w:r w:rsidR="00985483">
        <w:tab/>
      </w:r>
      <w:r w:rsidR="00985483">
        <w:tab/>
      </w:r>
      <w:r w:rsidR="00985483">
        <w:tab/>
      </w:r>
      <w:r w:rsidR="006137E6" w:rsidRPr="00AF1341">
        <w:t>Office Hours:</w:t>
      </w:r>
      <w:r w:rsidR="006137E6" w:rsidRPr="00AF1341">
        <w:tab/>
        <w:t xml:space="preserve"> </w:t>
      </w:r>
      <w:r w:rsidR="004E52E8">
        <w:t>*</w:t>
      </w:r>
      <w:r w:rsidR="006137E6">
        <w:t xml:space="preserve">MW </w:t>
      </w:r>
      <w:r w:rsidR="00023F15">
        <w:t>1</w:t>
      </w:r>
      <w:r w:rsidR="006137E6">
        <w:t xml:space="preserve">1:00 – </w:t>
      </w:r>
      <w:r w:rsidR="00023F15">
        <w:t>noon</w:t>
      </w:r>
      <w:r w:rsidR="006137E6">
        <w:t>, TR 2:</w:t>
      </w:r>
      <w:r w:rsidR="00023F15">
        <w:t>0</w:t>
      </w:r>
      <w:r w:rsidR="006137E6">
        <w:t xml:space="preserve">0 – </w:t>
      </w:r>
      <w:r w:rsidR="00023F15">
        <w:t>3</w:t>
      </w:r>
      <w:r w:rsidR="006137E6">
        <w:t>:</w:t>
      </w:r>
      <w:r w:rsidR="00023F15">
        <w:t>0</w:t>
      </w:r>
      <w:r w:rsidR="006137E6">
        <w:t xml:space="preserve">0 pm </w:t>
      </w:r>
    </w:p>
    <w:p w:rsidR="006137E6" w:rsidRPr="004E52E8" w:rsidRDefault="006137E6" w:rsidP="006137E6">
      <w:pPr>
        <w:tabs>
          <w:tab w:val="left" w:pos="-1440"/>
        </w:tabs>
        <w:rPr>
          <w:sz w:val="18"/>
          <w:szCs w:val="18"/>
        </w:rPr>
      </w:pPr>
      <w:r>
        <w:tab/>
      </w:r>
      <w:r>
        <w:tab/>
      </w:r>
      <w:r>
        <w:tab/>
      </w:r>
      <w:r>
        <w:tab/>
      </w:r>
      <w:r>
        <w:tab/>
      </w:r>
      <w:r>
        <w:tab/>
      </w:r>
      <w:r w:rsidR="004E52E8">
        <w:tab/>
        <w:t>&amp;</w:t>
      </w:r>
      <w:r w:rsidRPr="00AF1341">
        <w:rPr>
          <w:i/>
          <w:iCs/>
        </w:rPr>
        <w:t xml:space="preserve"> by appointment</w:t>
      </w:r>
      <w:r w:rsidR="004E52E8">
        <w:rPr>
          <w:i/>
          <w:iCs/>
        </w:rPr>
        <w:t xml:space="preserve">   </w:t>
      </w:r>
      <w:r w:rsidR="004E52E8" w:rsidRPr="004E52E8">
        <w:rPr>
          <w:iCs/>
          <w:sz w:val="18"/>
          <w:szCs w:val="18"/>
        </w:rPr>
        <w:t>*except 2</w:t>
      </w:r>
      <w:r w:rsidR="004E52E8" w:rsidRPr="004E52E8">
        <w:rPr>
          <w:iCs/>
          <w:sz w:val="18"/>
          <w:szCs w:val="18"/>
          <w:vertAlign w:val="superscript"/>
        </w:rPr>
        <w:t>nd</w:t>
      </w:r>
      <w:r w:rsidR="004E52E8" w:rsidRPr="004E52E8">
        <w:rPr>
          <w:iCs/>
          <w:sz w:val="18"/>
          <w:szCs w:val="18"/>
        </w:rPr>
        <w:t xml:space="preserve"> &amp; 4</w:t>
      </w:r>
      <w:r w:rsidR="004E52E8" w:rsidRPr="004E52E8">
        <w:rPr>
          <w:iCs/>
          <w:sz w:val="18"/>
          <w:szCs w:val="18"/>
          <w:vertAlign w:val="superscript"/>
        </w:rPr>
        <w:t>th</w:t>
      </w:r>
      <w:r w:rsidR="004E52E8" w:rsidRPr="004E52E8">
        <w:rPr>
          <w:iCs/>
          <w:sz w:val="18"/>
          <w:szCs w:val="18"/>
        </w:rPr>
        <w:t xml:space="preserve"> Mondays-Diversity Council</w:t>
      </w:r>
    </w:p>
    <w:p w:rsidR="00BA08BF" w:rsidRDefault="00BA08BF" w:rsidP="006137E6">
      <w:pPr>
        <w:tabs>
          <w:tab w:val="left" w:pos="-1440"/>
        </w:tabs>
        <w:ind w:left="5760" w:hanging="5760"/>
      </w:pPr>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Warriner.  </w:t>
      </w:r>
      <w:r w:rsidRPr="00691FD3">
        <w:rPr>
          <w:i/>
        </w:rPr>
        <w:t>Reading Critically, Writing Well: A Reader and a Guide</w:t>
      </w:r>
      <w:r>
        <w:t xml:space="preserve">. </w:t>
      </w:r>
      <w:r w:rsidR="00CB4EC2" w:rsidRPr="00CB4EC2">
        <w:rPr>
          <w:b/>
        </w:rPr>
        <w:t>1</w:t>
      </w:r>
      <w:r w:rsidR="00023F15">
        <w:rPr>
          <w:b/>
        </w:rPr>
        <w:t>1</w:t>
      </w:r>
      <w:r w:rsidRPr="00282A9E">
        <w:rPr>
          <w:b/>
          <w:vertAlign w:val="superscript"/>
        </w:rPr>
        <w:t>th</w:t>
      </w:r>
      <w:r w:rsidRPr="00282A9E">
        <w:rPr>
          <w:b/>
        </w:rPr>
        <w:t xml:space="preserve"> edition</w:t>
      </w:r>
      <w:r>
        <w:t>. New York, NY:  Bedford/St. Martins. 201</w:t>
      </w:r>
      <w:r w:rsidR="00023F15">
        <w:t>7</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proofErr w:type="gramStart"/>
      <w:r w:rsidRPr="00981D01">
        <w:rPr>
          <w:b/>
        </w:rPr>
        <w:t>Writing, good 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they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w:t>
      </w:r>
      <w:proofErr w:type="gramStart"/>
      <w:r>
        <w:rPr>
          <w:i/>
          <w:iCs/>
        </w:rPr>
        <w:t>, actually, you</w:t>
      </w:r>
      <w:proofErr w:type="gramEnd"/>
      <w:r>
        <w:rPr>
          <w:i/>
          <w:iCs/>
        </w:rPr>
        <w:t xml:space="preserve">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write,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330244" w:rsidRDefault="00E97178" w:rsidP="00BA08BF">
      <w:r>
        <w:t xml:space="preserve">We will do </w:t>
      </w:r>
      <w:r w:rsidR="00985483">
        <w:t>four</w:t>
      </w:r>
      <w:r w:rsidR="00306D91">
        <w:t xml:space="preserve"> essays for this course. </w:t>
      </w:r>
      <w:r w:rsidR="0050228F">
        <w:t>Each</w:t>
      </w:r>
      <w:r w:rsidR="00306D91">
        <w:t xml:space="preserve"> essay will be worth 100 points; these points are spread out over the </w:t>
      </w:r>
      <w:r>
        <w:t>component exercises and quizzes and drafts</w:t>
      </w:r>
      <w:r w:rsidR="00985483">
        <w:t xml:space="preserve"> and final versions of the essay</w:t>
      </w:r>
      <w:r w:rsidR="00306D91">
        <w:t xml:space="preserve"> for each essay</w:t>
      </w:r>
      <w:r w:rsidR="00E7445F">
        <w:t xml:space="preserve"> assignment</w:t>
      </w:r>
      <w:r w:rsidR="00306D91">
        <w:t>.</w:t>
      </w:r>
      <w:r>
        <w:t xml:space="preserve"> </w:t>
      </w:r>
      <w:r w:rsidR="00985483">
        <w:t xml:space="preserve">Essay One </w:t>
      </w:r>
      <w:r w:rsidR="000A06D6">
        <w:t>A</w:t>
      </w:r>
      <w:r w:rsidR="00985483">
        <w:t xml:space="preserve">ssignment will be worth 15% of your grade; Essay Two </w:t>
      </w:r>
      <w:r w:rsidR="000A06D6">
        <w:t xml:space="preserve">Assignment </w:t>
      </w:r>
      <w:r w:rsidR="00985483">
        <w:t xml:space="preserve">will be worth 25%, and Essays Three and Four </w:t>
      </w:r>
      <w:r w:rsidR="000A06D6">
        <w:t xml:space="preserve">Assignments </w:t>
      </w:r>
      <w:r w:rsidR="00985483">
        <w:t>will be worth 30% each.</w:t>
      </w:r>
      <w:r w:rsidR="00C63407">
        <w:t xml:space="preserve"> </w:t>
      </w:r>
      <w:r w:rsidR="002658C3">
        <w:t>Essay O</w:t>
      </w:r>
      <w:r w:rsidR="0074541F">
        <w:t>ne</w:t>
      </w:r>
      <w:r w:rsidR="00985483">
        <w:t xml:space="preserve"> will consider the article “A Cure for Disconnection” and involve your observations on loneliness in the world today.</w:t>
      </w:r>
      <w:r w:rsidR="0074541F">
        <w:t xml:space="preserve"> </w:t>
      </w:r>
      <w:r w:rsidR="00985483">
        <w:t xml:space="preserve">Essay Two </w:t>
      </w:r>
      <w:r w:rsidR="0074541F">
        <w:t>will be</w:t>
      </w:r>
      <w:r w:rsidR="00BA08BF">
        <w:t xml:space="preserve"> </w:t>
      </w:r>
      <w:r w:rsidR="00BD3FDD">
        <w:t xml:space="preserve">an </w:t>
      </w:r>
      <w:r w:rsidR="00330244">
        <w:t>“Observation of a Place/A Place that Reflects Who You Are.”</w:t>
      </w:r>
      <w:r w:rsidR="0074541F">
        <w:t xml:space="preserve"> Essay </w:t>
      </w:r>
      <w:r w:rsidR="002658C3">
        <w:t>T</w:t>
      </w:r>
      <w:r w:rsidR="002153FF">
        <w:t>hree</w:t>
      </w:r>
      <w:r w:rsidR="0074541F">
        <w:t xml:space="preserve"> will focus on </w:t>
      </w:r>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r w:rsidR="00306D91">
        <w:t xml:space="preserve">. We will look at many stereotypes about weight, muscles, height, </w:t>
      </w:r>
      <w:r w:rsidR="0050228F">
        <w:t xml:space="preserve">beauty, </w:t>
      </w:r>
      <w:r w:rsidR="00306D91">
        <w:t xml:space="preserve">race, ethnicity, etc. </w:t>
      </w:r>
      <w:r w:rsidR="002658C3">
        <w:t xml:space="preserve">Essay </w:t>
      </w:r>
      <w:r w:rsidR="002153FF">
        <w:t>Four</w:t>
      </w:r>
      <w:r w:rsidR="002658C3">
        <w:t xml:space="preserve"> will consider language issues in social situations</w:t>
      </w:r>
      <w:r w:rsidR="0074541F">
        <w:t>, including taboo words, as well as communication issues between groups</w:t>
      </w:r>
      <w:r w:rsidR="0050228F">
        <w:t xml:space="preserve"> (men and women; elderly and young)</w:t>
      </w:r>
      <w:r w:rsidR="002658C3">
        <w:t xml:space="preserve">, texting, swearing, sports groups, </w:t>
      </w:r>
      <w:r w:rsidR="002153FF">
        <w:t xml:space="preserve">video games, </w:t>
      </w:r>
      <w:r w:rsidR="002658C3">
        <w:t>and more</w:t>
      </w:r>
      <w:r w:rsidR="0074541F">
        <w:t xml:space="preserve">. </w:t>
      </w:r>
    </w:p>
    <w:p w:rsidR="006137E6" w:rsidRDefault="006137E6" w:rsidP="00BA08BF"/>
    <w:p w:rsidR="0005197A" w:rsidRDefault="00BA08BF" w:rsidP="00BA08BF">
      <w:r>
        <w:t>All drafts and final versions of</w:t>
      </w:r>
      <w:r w:rsidR="00330244">
        <w:t xml:space="preserve"> essays must be typed, hardcopy.</w:t>
      </w:r>
    </w:p>
    <w:p w:rsidR="00330244" w:rsidRDefault="00330244" w:rsidP="00BA08BF"/>
    <w:p w:rsidR="00330244" w:rsidRDefault="00330244" w:rsidP="00BA08BF"/>
    <w:p w:rsidR="0050228F" w:rsidRDefault="0050228F" w:rsidP="00BA08BF"/>
    <w:p w:rsidR="00BA08BF" w:rsidRDefault="00BA08BF" w:rsidP="00BA08BF">
      <w:r>
        <w:rPr>
          <w:b/>
          <w:bCs/>
        </w:rPr>
        <w:t>Requirements:</w:t>
      </w:r>
    </w:p>
    <w:p w:rsidR="00BA08BF" w:rsidRDefault="006E223B" w:rsidP="00BA08BF">
      <w:pPr>
        <w:tabs>
          <w:tab w:val="left" w:pos="0"/>
        </w:tabs>
        <w:ind w:left="2160" w:hanging="720"/>
      </w:pPr>
      <w:r>
        <w:t>4</w:t>
      </w:r>
      <w:r w:rsidR="00682739">
        <w:t xml:space="preserve"> Essay Assignments </w:t>
      </w:r>
      <w:r w:rsidR="00832C5B">
        <w:t>with related</w:t>
      </w:r>
      <w:r>
        <w:t xml:space="preserve"> </w:t>
      </w:r>
      <w:r w:rsidR="00BA08BF">
        <w:t xml:space="preserve">Reading </w:t>
      </w:r>
      <w:r w:rsidR="0005197A">
        <w:t xml:space="preserve">&amp; Annotation </w:t>
      </w:r>
      <w:r w:rsidR="00BA08BF">
        <w:t xml:space="preserve">Quizzes, </w:t>
      </w:r>
      <w:r>
        <w:t>Ex #1 and Ex #2</w:t>
      </w:r>
      <w:r w:rsidR="00BA08BF">
        <w:t>, &amp; In-class writing</w:t>
      </w:r>
      <w:r>
        <w:t>, etc. and first draft, second draft, and final version of the essay.</w:t>
      </w:r>
    </w:p>
    <w:p w:rsidR="006E223B" w:rsidRDefault="006E223B" w:rsidP="00BA08BF">
      <w:pPr>
        <w:tabs>
          <w:tab w:val="left" w:pos="0"/>
        </w:tabs>
        <w:ind w:left="2160" w:hanging="720"/>
      </w:pPr>
      <w:r>
        <w:t>Essay Assignment #1 – 15% of final grade</w:t>
      </w:r>
    </w:p>
    <w:p w:rsidR="006E223B" w:rsidRDefault="006E223B" w:rsidP="00BA08BF">
      <w:pPr>
        <w:tabs>
          <w:tab w:val="left" w:pos="0"/>
        </w:tabs>
        <w:ind w:left="2160" w:hanging="720"/>
      </w:pPr>
      <w:r>
        <w:t xml:space="preserve">Essay Assignment #2 – 25% </w:t>
      </w:r>
      <w:proofErr w:type="gramStart"/>
      <w:r>
        <w:t xml:space="preserve">   “</w:t>
      </w:r>
      <w:proofErr w:type="gramEnd"/>
    </w:p>
    <w:p w:rsidR="006E223B" w:rsidRDefault="006E223B" w:rsidP="006E223B">
      <w:pPr>
        <w:tabs>
          <w:tab w:val="left" w:pos="0"/>
        </w:tabs>
        <w:ind w:left="2160" w:hanging="720"/>
      </w:pPr>
      <w:r>
        <w:t xml:space="preserve">Essay Assignment #3 – 30% </w:t>
      </w:r>
      <w:proofErr w:type="gramStart"/>
      <w:r>
        <w:t xml:space="preserve">   “</w:t>
      </w:r>
      <w:proofErr w:type="gramEnd"/>
    </w:p>
    <w:p w:rsidR="006E223B" w:rsidRDefault="006E223B" w:rsidP="00BA08BF">
      <w:pPr>
        <w:tabs>
          <w:tab w:val="left" w:pos="0"/>
        </w:tabs>
        <w:ind w:left="2160" w:hanging="720"/>
      </w:pPr>
      <w:r>
        <w:t xml:space="preserve">Essay Assignment #4 – 30% </w:t>
      </w:r>
      <w:proofErr w:type="gramStart"/>
      <w:r>
        <w:t xml:space="preserve">   “</w:t>
      </w:r>
      <w:proofErr w:type="gramEnd"/>
    </w:p>
    <w:p w:rsidR="006E223B" w:rsidRDefault="006E223B" w:rsidP="00BA08BF">
      <w:pPr>
        <w:tabs>
          <w:tab w:val="left" w:pos="0"/>
        </w:tabs>
        <w:ind w:left="2160" w:hanging="720"/>
      </w:pP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drafts</w:t>
      </w:r>
      <w:r w:rsidR="006137E6">
        <w:t xml:space="preserve"> </w:t>
      </w:r>
      <w:r>
        <w:t xml:space="preserve">must be done on time </w:t>
      </w:r>
      <w:r w:rsidRPr="00981D01">
        <w:rPr>
          <w:b/>
        </w:rPr>
        <w:t>in full</w:t>
      </w:r>
      <w:r>
        <w:t xml:space="preserve"> when they are due.</w:t>
      </w:r>
      <w:r w:rsidR="000C0770">
        <w:t xml:space="preserve"> “In full” means the draft must meet the page number requirement.</w:t>
      </w:r>
      <w:r>
        <w:t xml:space="preserv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w:t>
      </w:r>
      <w:proofErr w:type="gramStart"/>
      <w:r>
        <w:t>graded</w:t>
      </w:r>
      <w:proofErr w:type="gramEnd"/>
      <w:r>
        <w:t xml:space="preserve"> half a letter grade for each day late (ex. B+ to B)</w:t>
      </w:r>
      <w:r w:rsidR="006137E6">
        <w:t xml:space="preserve"> </w:t>
      </w:r>
      <w:r w:rsidR="006137E6" w:rsidRPr="006137E6">
        <w:rPr>
          <w:u w:val="single"/>
        </w:rPr>
        <w:t>unless you first obtain an extension</w:t>
      </w:r>
      <w:r w:rsidR="006137E6">
        <w:t>.</w:t>
      </w:r>
      <w:r>
        <w:t xml:space="preserve"> In order to get an </w:t>
      </w:r>
      <w:proofErr w:type="gramStart"/>
      <w:r>
        <w:t>extension</w:t>
      </w:r>
      <w:proofErr w:type="gramEnd"/>
      <w:r>
        <w:t xml:space="preserve"> </w:t>
      </w:r>
      <w:r w:rsidRPr="00B20398">
        <w:rPr>
          <w:u w:val="single"/>
        </w:rPr>
        <w:t xml:space="preserve">you must specifically ask me for one </w:t>
      </w:r>
      <w:r w:rsidRPr="00B20398">
        <w:rPr>
          <w:i/>
          <w:u w:val="single"/>
        </w:rPr>
        <w:t>befor</w:t>
      </w:r>
      <w:r w:rsidRPr="006137E6">
        <w:rPr>
          <w:i/>
        </w:rPr>
        <w:t xml:space="preserve">e </w:t>
      </w:r>
      <w:r>
        <w:t>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 xml:space="preserve">Each essay assignment will be </w:t>
      </w:r>
      <w:r w:rsidR="006E223B">
        <w:t xml:space="preserve">broken down into </w:t>
      </w:r>
      <w:r>
        <w:t>100 point</w:t>
      </w:r>
      <w:r w:rsidR="00B20398">
        <w:t>s</w:t>
      </w:r>
      <w:r>
        <w:t>.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w:t>
      </w:r>
      <w:proofErr w:type="gramStart"/>
      <w:r w:rsidRPr="00C255DD">
        <w:rPr>
          <w:u w:val="single"/>
        </w:rPr>
        <w:t xml:space="preserve">2  </w:t>
      </w:r>
      <w:r w:rsidR="00E0230F">
        <w:rPr>
          <w:u w:val="single"/>
        </w:rPr>
        <w:t>Annotation</w:t>
      </w:r>
      <w:proofErr w:type="gramEnd"/>
      <w:r w:rsidRPr="00C255DD">
        <w:rPr>
          <w:u w:val="single"/>
        </w:rPr>
        <w:t xml:space="preserve"> </w:t>
      </w:r>
      <w:proofErr w:type="spellStart"/>
      <w:r w:rsidR="00040BBB">
        <w:rPr>
          <w:u w:val="single"/>
        </w:rPr>
        <w:t>Quizes</w:t>
      </w:r>
      <w:proofErr w:type="spellEnd"/>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6F001E">
        <w:t xml:space="preserve">  </w:t>
      </w:r>
      <w:r w:rsidR="006F001E">
        <w:tab/>
      </w:r>
      <w:r>
        <w:t xml:space="preserve"> </w:t>
      </w:r>
      <w:r w:rsidR="00BA08BF">
        <w:t>1</w:t>
      </w:r>
      <w:r w:rsidR="006137E6">
        <w:t>0</w:t>
      </w:r>
      <w:r w:rsidR="00BA08BF">
        <w:tab/>
      </w:r>
      <w:r w:rsidR="00BA08BF">
        <w:tab/>
      </w:r>
      <w:r>
        <w:t xml:space="preserve"> </w:t>
      </w:r>
      <w:r w:rsidR="006137E6">
        <w:t>5</w:t>
      </w:r>
      <w:r w:rsidR="00BA08BF">
        <w:tab/>
      </w:r>
      <w:r w:rsidR="00BA08BF">
        <w:tab/>
      </w:r>
      <w:r w:rsidR="006F001E">
        <w:tab/>
      </w:r>
      <w:r>
        <w:t xml:space="preserve">    </w:t>
      </w:r>
      <w:r w:rsidR="006137E6">
        <w:t>5</w:t>
      </w:r>
      <w:r w:rsidR="00BA08BF">
        <w:t>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egregious grammatical errors</w:t>
      </w:r>
      <w:r>
        <w:rPr>
          <w:bCs/>
        </w:rPr>
        <w:t xml:space="preserve"> than I will take 5 points off the final version for each </w:t>
      </w:r>
      <w:proofErr w:type="gramStart"/>
      <w:r>
        <w:rPr>
          <w:bCs/>
        </w:rPr>
        <w:t>time</w:t>
      </w:r>
      <w:proofErr w:type="gramEnd"/>
      <w:r>
        <w:rPr>
          <w:bCs/>
        </w:rPr>
        <w:t xml:space="preserve"> there are three errors. When I have done this in the past, some people ended up with a negative score. </w:t>
      </w:r>
      <w:proofErr w:type="gramStart"/>
      <w:r>
        <w:rPr>
          <w:bCs/>
        </w:rPr>
        <w:t>So</w:t>
      </w:r>
      <w:proofErr w:type="gramEnd"/>
      <w:r>
        <w:rPr>
          <w:bCs/>
        </w:rPr>
        <w:t xml:space="preserve"> if I recommend to you to look at specific sections of </w:t>
      </w:r>
      <w:r w:rsidRPr="004C0229">
        <w:rPr>
          <w:bCs/>
          <w:i/>
        </w:rPr>
        <w:t>Rules for Writers</w:t>
      </w:r>
      <w:r>
        <w:rPr>
          <w:bCs/>
        </w:rPr>
        <w:t xml:space="preserve">, </w:t>
      </w:r>
      <w:r w:rsidR="004C0229">
        <w:rPr>
          <w:bCs/>
        </w:rPr>
        <w:t>or to go to the Writing Lab in the TLC</w:t>
      </w:r>
      <w:r w:rsidR="00E463D0">
        <w:rPr>
          <w:bCs/>
        </w:rPr>
        <w:t xml:space="preserve"> in Albertson Hall/Library</w:t>
      </w:r>
      <w:r w:rsidR="004C0229">
        <w:rPr>
          <w:bCs/>
        </w:rPr>
        <w:t xml:space="preserve">,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E463D0" w:rsidRDefault="00E463D0" w:rsidP="00BA08BF">
      <w:pPr>
        <w:tabs>
          <w:tab w:val="left" w:pos="-1440"/>
        </w:tabs>
      </w:pPr>
    </w:p>
    <w:p w:rsidR="00E463D0" w:rsidRDefault="00E463D0" w:rsidP="00BA08BF">
      <w:pPr>
        <w:tabs>
          <w:tab w:val="left" w:pos="-1440"/>
        </w:tabs>
      </w:pPr>
      <w:r>
        <w:t>continued</w:t>
      </w:r>
    </w:p>
    <w:p w:rsidR="000B70C0" w:rsidRDefault="00B20398" w:rsidP="00BA08BF">
      <w:pPr>
        <w:tabs>
          <w:tab w:val="left" w:pos="-1440"/>
        </w:tabs>
      </w:pPr>
      <w:proofErr w:type="gramStart"/>
      <w:r>
        <w:rPr>
          <w:b/>
          <w:bCs/>
        </w:rPr>
        <w:lastRenderedPageBreak/>
        <w:t>Attendance/Participation,</w:t>
      </w:r>
      <w:proofErr w:type="gramEnd"/>
      <w:r>
        <w:rPr>
          <w:b/>
          <w:bCs/>
        </w:rPr>
        <w:t xml:space="preserve"> </w:t>
      </w:r>
      <w:r w:rsidRPr="00B20398">
        <w:rPr>
          <w:bCs/>
        </w:rPr>
        <w:t>continued</w:t>
      </w: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A61BE4">
        <w:t>Tuesday</w:t>
      </w:r>
      <w:r>
        <w:t xml:space="preserve"> before or after </w:t>
      </w:r>
      <w:r w:rsidR="00E463D0">
        <w:t>Thanksgiving, or for when you go deer hunting</w:t>
      </w:r>
      <w:r>
        <w:t>.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5 times</w:t>
      </w:r>
      <w:r w:rsidR="002658C3">
        <w:t xml:space="preserve"> in the first 3 weeks of class</w:t>
      </w:r>
      <w:r>
        <w:t xml:space="preserve"> automatically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rsidR="000C50E3">
        <w:t xml:space="preserve">with </w:t>
      </w:r>
      <w:r>
        <w:t>respect,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r w:rsidR="00F339E5">
        <w:rPr>
          <w:b/>
        </w:rPr>
        <w:t xml:space="preserve"> </w:t>
      </w:r>
      <w:r>
        <w:t xml:space="preserve">in the </w:t>
      </w:r>
      <w:r w:rsidRPr="00DE52D9">
        <w:t xml:space="preserve">Tutoring-Learning Center (TLC), in </w:t>
      </w:r>
      <w:r w:rsidR="000C50E3">
        <w:t>ALB</w:t>
      </w:r>
      <w:r w:rsidRPr="00DE52D9">
        <w:t xml:space="preserve">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r w:rsidR="00BA08BF">
        <w:t>website:</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r w:rsidR="0032215A">
        <w:t>/library</w:t>
      </w:r>
      <w:r w:rsidR="00034F78">
        <w:t>.</w:t>
      </w:r>
    </w:p>
    <w:p w:rsidR="00BA08BF" w:rsidRDefault="00BA08BF" w:rsidP="00BA08BF">
      <w:pPr>
        <w:tabs>
          <w:tab w:val="left" w:pos="-1440"/>
        </w:tabs>
      </w:pPr>
      <w:r>
        <w:lastRenderedPageBreak/>
        <w:t xml:space="preserve">Please contact </w:t>
      </w:r>
      <w:r w:rsidR="000A06D6">
        <w:t xml:space="preserve">me </w:t>
      </w:r>
      <w:bookmarkStart w:id="0" w:name="_GoBack"/>
      <w:bookmarkEnd w:id="0"/>
      <w:r>
        <w:t>by email, in person,</w:t>
      </w:r>
      <w:r w:rsidR="000C50E3">
        <w:t xml:space="preserve"> or by phone, </w:t>
      </w:r>
      <w:r>
        <w:t xml:space="preserve">if there is any way I can help accommodate your learning needs. </w:t>
      </w:r>
      <w:r w:rsidR="000C50E3">
        <w:t>Disability Services does NOT always notify professors, so students must be sure to do this, if applicable.</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ning, then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0C50E3">
        <w:rPr>
          <w:rFonts w:ascii="Baskerville Old Face" w:hAnsi="Baskerville Old Face" w:cs="Estrangelo Edessa"/>
          <w:bCs/>
          <w:color w:val="000000"/>
          <w:sz w:val="32"/>
          <w:szCs w:val="32"/>
        </w:rPr>
        <w:t>:</w:t>
      </w:r>
      <w:r w:rsidR="000C50E3" w:rsidRPr="000C50E3">
        <w:rPr>
          <w:rFonts w:ascii="Baskerville Old Face" w:hAnsi="Baskerville Old Face" w:cs="Estrangelo Edessa"/>
          <w:bCs/>
          <w:color w:val="000000"/>
          <w:sz w:val="32"/>
          <w:szCs w:val="32"/>
        </w:rPr>
        <w:t xml:space="preserve">    SAVE this for future reference.</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w:t>
      </w:r>
      <w:proofErr w:type="gramStart"/>
      <w:r>
        <w:t>one inch</w:t>
      </w:r>
      <w:proofErr w:type="gramEnd"/>
      <w:r>
        <w:t xml:space="preserve"> margins on all sides. </w:t>
      </w:r>
      <w:r>
        <w:rPr>
          <w:b/>
          <w:bCs/>
        </w:rPr>
        <w:t>NOTE:</w:t>
      </w:r>
      <w:r>
        <w:t xml:space="preserve"> some forms of MS Word default to 1 ½ inch margins, so you may need to change your preferences/default setting for your margins to 1 inch.</w:t>
      </w:r>
      <w:r w:rsidR="0032215A">
        <w:t xml:space="preserve"> Goggle docs often mangles documents.  The UWSP has a cloud you can use.</w:t>
      </w:r>
    </w:p>
    <w:p w:rsidR="000B729A" w:rsidRDefault="000B729A" w:rsidP="000B729A">
      <w:pPr>
        <w:pStyle w:val="Level1"/>
        <w:numPr>
          <w:ilvl w:val="0"/>
          <w:numId w:val="1"/>
        </w:numPr>
        <w:tabs>
          <w:tab w:val="left" w:pos="-1440"/>
        </w:tabs>
      </w:pPr>
      <w:r>
        <w:t>Use a Times New Roman font, size 12.  Use black ink.  Put page numbers at the bottom, center of the page.</w:t>
      </w:r>
      <w:r w:rsidR="00E13A9C">
        <w:t xml:space="preserve"> [This is to accommodate my vision problems.]</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w:t>
      </w:r>
      <w:r w:rsidR="00E13A9C">
        <w:t>3</w:t>
      </w:r>
      <w:r>
        <w:t xml:space="preserve">) the </w:t>
      </w:r>
      <w:proofErr w:type="gramStart"/>
      <w:r>
        <w:t xml:space="preserve">date, </w:t>
      </w:r>
      <w:r w:rsidR="00E13A9C">
        <w:t xml:space="preserve">  </w:t>
      </w:r>
      <w:proofErr w:type="gramEnd"/>
      <w:r w:rsidR="00E13A9C">
        <w:t>4</w:t>
      </w:r>
      <w:r>
        <w:t>) what assignment this is</w:t>
      </w:r>
      <w:r w:rsidR="00E13A9C">
        <w:t>, and 5) the class number and section</w:t>
      </w:r>
      <w:r>
        <w:t xml:space="preserve">. </w:t>
      </w:r>
      <w:r w:rsidRPr="00CF00DC">
        <w:rPr>
          <w:b/>
        </w:rPr>
        <w:t>After this, change to double spacing</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not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A92169">
        <w:t>9</w:t>
      </w:r>
      <w:r>
        <w:t xml:space="preserve"> or </w:t>
      </w:r>
      <w:r w:rsidR="00A92169">
        <w:t>15</w:t>
      </w:r>
      <w:r>
        <w:t>)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08661F">
          <w:rPr>
            <w:noProof/>
          </w:rPr>
          <w:t>6</w:t>
        </w:r>
        <w:r>
          <w:rPr>
            <w:noProof/>
          </w:rPr>
          <w:fldChar w:fldCharType="end"/>
        </w:r>
      </w:p>
    </w:sdtContent>
  </w:sdt>
  <w:p w:rsidR="00C255DD" w:rsidRDefault="000A06D6">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9C"/>
    <w:rsid w:val="00006262"/>
    <w:rsid w:val="00006916"/>
    <w:rsid w:val="00017E2E"/>
    <w:rsid w:val="00023F15"/>
    <w:rsid w:val="000249B6"/>
    <w:rsid w:val="00032C39"/>
    <w:rsid w:val="00033B34"/>
    <w:rsid w:val="00034F78"/>
    <w:rsid w:val="00040BBB"/>
    <w:rsid w:val="00041699"/>
    <w:rsid w:val="0004206B"/>
    <w:rsid w:val="00043993"/>
    <w:rsid w:val="0005197A"/>
    <w:rsid w:val="00054AC8"/>
    <w:rsid w:val="000674CB"/>
    <w:rsid w:val="0007112F"/>
    <w:rsid w:val="0007205E"/>
    <w:rsid w:val="000737EE"/>
    <w:rsid w:val="00083CD5"/>
    <w:rsid w:val="00085722"/>
    <w:rsid w:val="0008661F"/>
    <w:rsid w:val="00090185"/>
    <w:rsid w:val="00090CAF"/>
    <w:rsid w:val="000A06D6"/>
    <w:rsid w:val="000A5F2B"/>
    <w:rsid w:val="000B1AA3"/>
    <w:rsid w:val="000B70C0"/>
    <w:rsid w:val="000B729A"/>
    <w:rsid w:val="000C0770"/>
    <w:rsid w:val="000C0CA2"/>
    <w:rsid w:val="000C50E3"/>
    <w:rsid w:val="000C5177"/>
    <w:rsid w:val="000D5F99"/>
    <w:rsid w:val="000D6F1A"/>
    <w:rsid w:val="000D7B23"/>
    <w:rsid w:val="000E3631"/>
    <w:rsid w:val="000E6C21"/>
    <w:rsid w:val="000F5609"/>
    <w:rsid w:val="000F6061"/>
    <w:rsid w:val="000F6B93"/>
    <w:rsid w:val="0010029B"/>
    <w:rsid w:val="00101E89"/>
    <w:rsid w:val="00104294"/>
    <w:rsid w:val="001214E5"/>
    <w:rsid w:val="001341FD"/>
    <w:rsid w:val="0013792A"/>
    <w:rsid w:val="00142F8D"/>
    <w:rsid w:val="00145EBA"/>
    <w:rsid w:val="001477C4"/>
    <w:rsid w:val="0015116F"/>
    <w:rsid w:val="0016055C"/>
    <w:rsid w:val="001621DF"/>
    <w:rsid w:val="00177675"/>
    <w:rsid w:val="00194F6E"/>
    <w:rsid w:val="00196EF6"/>
    <w:rsid w:val="001A5065"/>
    <w:rsid w:val="001A54A5"/>
    <w:rsid w:val="001B0960"/>
    <w:rsid w:val="001B7B43"/>
    <w:rsid w:val="001B7C92"/>
    <w:rsid w:val="001D47FC"/>
    <w:rsid w:val="001F6693"/>
    <w:rsid w:val="00202937"/>
    <w:rsid w:val="002118B2"/>
    <w:rsid w:val="002153FF"/>
    <w:rsid w:val="00217A15"/>
    <w:rsid w:val="00225B2D"/>
    <w:rsid w:val="00231074"/>
    <w:rsid w:val="002364A5"/>
    <w:rsid w:val="00250EA2"/>
    <w:rsid w:val="002512EB"/>
    <w:rsid w:val="00255586"/>
    <w:rsid w:val="002658C3"/>
    <w:rsid w:val="00277388"/>
    <w:rsid w:val="0028455E"/>
    <w:rsid w:val="00294E96"/>
    <w:rsid w:val="002A579D"/>
    <w:rsid w:val="002B17F8"/>
    <w:rsid w:val="002B7E97"/>
    <w:rsid w:val="002C5A99"/>
    <w:rsid w:val="002C65B7"/>
    <w:rsid w:val="002E0EA1"/>
    <w:rsid w:val="002E3D84"/>
    <w:rsid w:val="002F3E19"/>
    <w:rsid w:val="003064EE"/>
    <w:rsid w:val="00306D91"/>
    <w:rsid w:val="003147D7"/>
    <w:rsid w:val="0032215A"/>
    <w:rsid w:val="00330244"/>
    <w:rsid w:val="003331F5"/>
    <w:rsid w:val="00336EE8"/>
    <w:rsid w:val="003658A6"/>
    <w:rsid w:val="003669CF"/>
    <w:rsid w:val="003713D6"/>
    <w:rsid w:val="00377B0B"/>
    <w:rsid w:val="00393F8E"/>
    <w:rsid w:val="0039439E"/>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B530E"/>
    <w:rsid w:val="004B713A"/>
    <w:rsid w:val="004C0229"/>
    <w:rsid w:val="004C1456"/>
    <w:rsid w:val="004C31AF"/>
    <w:rsid w:val="004E52E8"/>
    <w:rsid w:val="004F229C"/>
    <w:rsid w:val="004F7CBF"/>
    <w:rsid w:val="0050211A"/>
    <w:rsid w:val="0050228F"/>
    <w:rsid w:val="005119CF"/>
    <w:rsid w:val="00526B4F"/>
    <w:rsid w:val="0053220E"/>
    <w:rsid w:val="00540800"/>
    <w:rsid w:val="00550319"/>
    <w:rsid w:val="00554B69"/>
    <w:rsid w:val="00555518"/>
    <w:rsid w:val="00576013"/>
    <w:rsid w:val="00586CDE"/>
    <w:rsid w:val="00587F70"/>
    <w:rsid w:val="005967DE"/>
    <w:rsid w:val="005A1414"/>
    <w:rsid w:val="005A180E"/>
    <w:rsid w:val="005A2B92"/>
    <w:rsid w:val="005A5CD6"/>
    <w:rsid w:val="005B1F56"/>
    <w:rsid w:val="005C78F4"/>
    <w:rsid w:val="005D17FD"/>
    <w:rsid w:val="005D34A3"/>
    <w:rsid w:val="005D529C"/>
    <w:rsid w:val="005D5486"/>
    <w:rsid w:val="005F4FB3"/>
    <w:rsid w:val="005F5A7A"/>
    <w:rsid w:val="00600946"/>
    <w:rsid w:val="00611AA2"/>
    <w:rsid w:val="006125F2"/>
    <w:rsid w:val="006137E6"/>
    <w:rsid w:val="00615405"/>
    <w:rsid w:val="00621023"/>
    <w:rsid w:val="00627A41"/>
    <w:rsid w:val="0063194E"/>
    <w:rsid w:val="00636D17"/>
    <w:rsid w:val="00641907"/>
    <w:rsid w:val="0065188C"/>
    <w:rsid w:val="006573CB"/>
    <w:rsid w:val="00661399"/>
    <w:rsid w:val="00661728"/>
    <w:rsid w:val="00670494"/>
    <w:rsid w:val="00671311"/>
    <w:rsid w:val="00672A56"/>
    <w:rsid w:val="00682739"/>
    <w:rsid w:val="00683369"/>
    <w:rsid w:val="00690A1F"/>
    <w:rsid w:val="006918CA"/>
    <w:rsid w:val="006A0F0B"/>
    <w:rsid w:val="006B4E13"/>
    <w:rsid w:val="006C34C6"/>
    <w:rsid w:val="006E0CEF"/>
    <w:rsid w:val="006E184F"/>
    <w:rsid w:val="006E223B"/>
    <w:rsid w:val="006E5EF2"/>
    <w:rsid w:val="006F001E"/>
    <w:rsid w:val="006F2C65"/>
    <w:rsid w:val="006F5859"/>
    <w:rsid w:val="006F63D7"/>
    <w:rsid w:val="006F6B07"/>
    <w:rsid w:val="006F726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5496C"/>
    <w:rsid w:val="008555B2"/>
    <w:rsid w:val="00867F69"/>
    <w:rsid w:val="00876A63"/>
    <w:rsid w:val="00893392"/>
    <w:rsid w:val="0089386C"/>
    <w:rsid w:val="008A558F"/>
    <w:rsid w:val="008C0715"/>
    <w:rsid w:val="008E0073"/>
    <w:rsid w:val="008E145D"/>
    <w:rsid w:val="008E5B8F"/>
    <w:rsid w:val="008F70AB"/>
    <w:rsid w:val="009004E5"/>
    <w:rsid w:val="00903B90"/>
    <w:rsid w:val="00904B89"/>
    <w:rsid w:val="00916E1C"/>
    <w:rsid w:val="009240E2"/>
    <w:rsid w:val="00927463"/>
    <w:rsid w:val="009341F7"/>
    <w:rsid w:val="009523D8"/>
    <w:rsid w:val="009536EE"/>
    <w:rsid w:val="00954B77"/>
    <w:rsid w:val="00955F18"/>
    <w:rsid w:val="00970080"/>
    <w:rsid w:val="0097350B"/>
    <w:rsid w:val="00974684"/>
    <w:rsid w:val="009802AF"/>
    <w:rsid w:val="00985483"/>
    <w:rsid w:val="00987BDD"/>
    <w:rsid w:val="009918F3"/>
    <w:rsid w:val="009A6494"/>
    <w:rsid w:val="009C4638"/>
    <w:rsid w:val="009D0997"/>
    <w:rsid w:val="009D531D"/>
    <w:rsid w:val="009D5C55"/>
    <w:rsid w:val="009E26D4"/>
    <w:rsid w:val="009E348A"/>
    <w:rsid w:val="00A04D2E"/>
    <w:rsid w:val="00A14EA8"/>
    <w:rsid w:val="00A212EE"/>
    <w:rsid w:val="00A24E6A"/>
    <w:rsid w:val="00A25FEF"/>
    <w:rsid w:val="00A406EE"/>
    <w:rsid w:val="00A421CC"/>
    <w:rsid w:val="00A449CD"/>
    <w:rsid w:val="00A479B1"/>
    <w:rsid w:val="00A50DAD"/>
    <w:rsid w:val="00A56FBA"/>
    <w:rsid w:val="00A571C7"/>
    <w:rsid w:val="00A61BE4"/>
    <w:rsid w:val="00A74E3B"/>
    <w:rsid w:val="00A77AFF"/>
    <w:rsid w:val="00A87F08"/>
    <w:rsid w:val="00A92169"/>
    <w:rsid w:val="00A947B8"/>
    <w:rsid w:val="00A96D5C"/>
    <w:rsid w:val="00A9711D"/>
    <w:rsid w:val="00AB11AD"/>
    <w:rsid w:val="00AB1654"/>
    <w:rsid w:val="00AC19B7"/>
    <w:rsid w:val="00AC240A"/>
    <w:rsid w:val="00AC43C6"/>
    <w:rsid w:val="00AE388C"/>
    <w:rsid w:val="00B06393"/>
    <w:rsid w:val="00B20398"/>
    <w:rsid w:val="00B53425"/>
    <w:rsid w:val="00B57F5B"/>
    <w:rsid w:val="00B66582"/>
    <w:rsid w:val="00B67DA5"/>
    <w:rsid w:val="00B7062C"/>
    <w:rsid w:val="00B769F1"/>
    <w:rsid w:val="00B81BFD"/>
    <w:rsid w:val="00B9640E"/>
    <w:rsid w:val="00B96ECC"/>
    <w:rsid w:val="00BA08BF"/>
    <w:rsid w:val="00BA2976"/>
    <w:rsid w:val="00BA3F22"/>
    <w:rsid w:val="00BD00E0"/>
    <w:rsid w:val="00BD064D"/>
    <w:rsid w:val="00BD3FDD"/>
    <w:rsid w:val="00BE142F"/>
    <w:rsid w:val="00BE698C"/>
    <w:rsid w:val="00BF0227"/>
    <w:rsid w:val="00BF2784"/>
    <w:rsid w:val="00C12786"/>
    <w:rsid w:val="00C1573B"/>
    <w:rsid w:val="00C21146"/>
    <w:rsid w:val="00C26463"/>
    <w:rsid w:val="00C54BDB"/>
    <w:rsid w:val="00C55A1A"/>
    <w:rsid w:val="00C60D81"/>
    <w:rsid w:val="00C62AF1"/>
    <w:rsid w:val="00C63407"/>
    <w:rsid w:val="00C71437"/>
    <w:rsid w:val="00C7171D"/>
    <w:rsid w:val="00C812CD"/>
    <w:rsid w:val="00C97694"/>
    <w:rsid w:val="00CA2DB5"/>
    <w:rsid w:val="00CA7EAF"/>
    <w:rsid w:val="00CB4EC2"/>
    <w:rsid w:val="00CC0AEF"/>
    <w:rsid w:val="00CD0E11"/>
    <w:rsid w:val="00CF00DC"/>
    <w:rsid w:val="00CF1350"/>
    <w:rsid w:val="00CF16CC"/>
    <w:rsid w:val="00CF4082"/>
    <w:rsid w:val="00D0042D"/>
    <w:rsid w:val="00D00F5F"/>
    <w:rsid w:val="00D015B0"/>
    <w:rsid w:val="00D10D3F"/>
    <w:rsid w:val="00D20105"/>
    <w:rsid w:val="00D3009D"/>
    <w:rsid w:val="00D417B5"/>
    <w:rsid w:val="00D50F44"/>
    <w:rsid w:val="00D570B3"/>
    <w:rsid w:val="00D579C1"/>
    <w:rsid w:val="00D6183A"/>
    <w:rsid w:val="00D622C8"/>
    <w:rsid w:val="00D62358"/>
    <w:rsid w:val="00D6297A"/>
    <w:rsid w:val="00D661B2"/>
    <w:rsid w:val="00D728E0"/>
    <w:rsid w:val="00D81B51"/>
    <w:rsid w:val="00D81C25"/>
    <w:rsid w:val="00D83DB1"/>
    <w:rsid w:val="00D8503E"/>
    <w:rsid w:val="00D87B16"/>
    <w:rsid w:val="00D902A3"/>
    <w:rsid w:val="00D90B7D"/>
    <w:rsid w:val="00D974D5"/>
    <w:rsid w:val="00DB0554"/>
    <w:rsid w:val="00DB5EBF"/>
    <w:rsid w:val="00DC2CAD"/>
    <w:rsid w:val="00DD0926"/>
    <w:rsid w:val="00DD3F38"/>
    <w:rsid w:val="00DD58D7"/>
    <w:rsid w:val="00DE277B"/>
    <w:rsid w:val="00DF2391"/>
    <w:rsid w:val="00DF4633"/>
    <w:rsid w:val="00DF4A32"/>
    <w:rsid w:val="00DF6E09"/>
    <w:rsid w:val="00E0230F"/>
    <w:rsid w:val="00E11680"/>
    <w:rsid w:val="00E13A9C"/>
    <w:rsid w:val="00E23DEB"/>
    <w:rsid w:val="00E25512"/>
    <w:rsid w:val="00E33F68"/>
    <w:rsid w:val="00E36C65"/>
    <w:rsid w:val="00E43B1F"/>
    <w:rsid w:val="00E463D0"/>
    <w:rsid w:val="00E6335A"/>
    <w:rsid w:val="00E66C21"/>
    <w:rsid w:val="00E7445F"/>
    <w:rsid w:val="00E82964"/>
    <w:rsid w:val="00E919B4"/>
    <w:rsid w:val="00E92C0B"/>
    <w:rsid w:val="00E92F67"/>
    <w:rsid w:val="00E97178"/>
    <w:rsid w:val="00EA3CC8"/>
    <w:rsid w:val="00EA67E0"/>
    <w:rsid w:val="00EC4A9A"/>
    <w:rsid w:val="00EE249F"/>
    <w:rsid w:val="00EF4896"/>
    <w:rsid w:val="00F110C9"/>
    <w:rsid w:val="00F14625"/>
    <w:rsid w:val="00F25980"/>
    <w:rsid w:val="00F31BA4"/>
    <w:rsid w:val="00F339E5"/>
    <w:rsid w:val="00F33D9A"/>
    <w:rsid w:val="00F34581"/>
    <w:rsid w:val="00F4315D"/>
    <w:rsid w:val="00F44CF1"/>
    <w:rsid w:val="00F5252E"/>
    <w:rsid w:val="00F62136"/>
    <w:rsid w:val="00F82F8F"/>
    <w:rsid w:val="00F8574A"/>
    <w:rsid w:val="00F863B8"/>
    <w:rsid w:val="00F964B3"/>
    <w:rsid w:val="00F97D16"/>
    <w:rsid w:val="00FB4CA2"/>
    <w:rsid w:val="00FC3E93"/>
    <w:rsid w:val="00FD04AD"/>
    <w:rsid w:val="00FD56FA"/>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37922"/>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15</Section>
    <Calendar_x0020_Year xmlns="409cf07c-705a-4568-bc2e-e1a7cd36a2d3">2018</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D6F92AD-5953-4F49-B197-76C87358B601}">
  <ds:schemaRefs>
    <ds:schemaRef ds:uri="http://schemas.openxmlformats.org/officeDocument/2006/bibliography"/>
  </ds:schemaRefs>
</ds:datastoreItem>
</file>

<file path=customXml/itemProps2.xml><?xml version="1.0" encoding="utf-8"?>
<ds:datastoreItem xmlns:ds="http://schemas.openxmlformats.org/officeDocument/2006/customXml" ds:itemID="{2AC7C6C9-D6AA-49CC-8023-5F22F3206316}"/>
</file>

<file path=customXml/itemProps3.xml><?xml version="1.0" encoding="utf-8"?>
<ds:datastoreItem xmlns:ds="http://schemas.openxmlformats.org/officeDocument/2006/customXml" ds:itemID="{B38466F3-8E4E-4F6C-A826-AAEFDB14CBF0}"/>
</file>

<file path=customXml/itemProps4.xml><?xml version="1.0" encoding="utf-8"?>
<ds:datastoreItem xmlns:ds="http://schemas.openxmlformats.org/officeDocument/2006/customXml" ds:itemID="{2296318E-DF90-4C98-83A7-6870E7E9ECBD}"/>
</file>

<file path=docProps/app.xml><?xml version="1.0" encoding="utf-8"?>
<Properties xmlns="http://schemas.openxmlformats.org/officeDocument/2006/extended-properties" xmlns:vt="http://schemas.openxmlformats.org/officeDocument/2006/docPropsVTypes">
  <Template>Normal.dotm</Template>
  <TotalTime>125</TotalTime>
  <Pages>6</Pages>
  <Words>3025</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28</cp:revision>
  <cp:lastPrinted>2018-09-03T22:16:00Z</cp:lastPrinted>
  <dcterms:created xsi:type="dcterms:W3CDTF">2018-09-03T19:44:00Z</dcterms:created>
  <dcterms:modified xsi:type="dcterms:W3CDTF">2018-09-03T22:16:00Z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